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EBF5" w14:textId="77777777" w:rsidR="00A46845" w:rsidRPr="00AF3784" w:rsidRDefault="00A46845">
      <w:pPr>
        <w:rPr>
          <w:rFonts w:ascii="Arial" w:hAnsi="Arial"/>
        </w:rPr>
      </w:pPr>
    </w:p>
    <w:p w14:paraId="1B202440" w14:textId="440AA4CD" w:rsidR="00E3492E" w:rsidRPr="00E3492E" w:rsidRDefault="00BD1FD5" w:rsidP="00E3492E">
      <w:pPr>
        <w:rPr>
          <w:rFonts w:ascii="Arial" w:hAnsi="Arial"/>
        </w:rPr>
      </w:pPr>
      <w:r>
        <w:rPr>
          <w:rFonts w:ascii="Arial" w:hAnsi="Arial"/>
        </w:rPr>
        <w:t xml:space="preserve">Referat </w:t>
      </w:r>
      <w:r w:rsidR="00E3492E" w:rsidRPr="00E3492E">
        <w:rPr>
          <w:rFonts w:ascii="Arial" w:hAnsi="Arial"/>
        </w:rPr>
        <w:t>fra brancheudvalgsmøde i Tekniske Rådgivere</w:t>
      </w:r>
      <w:r>
        <w:rPr>
          <w:rFonts w:ascii="Arial" w:hAnsi="Arial"/>
        </w:rPr>
        <w:t xml:space="preserve"> </w:t>
      </w:r>
    </w:p>
    <w:p w14:paraId="3B1B71C2" w14:textId="77777777" w:rsidR="00E3492E" w:rsidRPr="00E3492E" w:rsidRDefault="00E3492E" w:rsidP="00E3492E">
      <w:pPr>
        <w:rPr>
          <w:rFonts w:ascii="Arial" w:hAnsi="Arial"/>
        </w:rPr>
      </w:pPr>
    </w:p>
    <w:p w14:paraId="26E7F665" w14:textId="52E2FA42" w:rsidR="00E3492E" w:rsidRPr="00E3492E" w:rsidRDefault="00BD1FD5" w:rsidP="00E3492E">
      <w:pPr>
        <w:rPr>
          <w:rFonts w:ascii="Arial" w:hAnsi="Arial"/>
        </w:rPr>
      </w:pPr>
      <w:r>
        <w:rPr>
          <w:rFonts w:ascii="Arial" w:hAnsi="Arial"/>
        </w:rPr>
        <w:t>Afholdt 16.03.2026 kl. 14.00</w:t>
      </w:r>
    </w:p>
    <w:p w14:paraId="16CAF3E6" w14:textId="77777777" w:rsidR="00BD1FD5" w:rsidRDefault="00BD1FD5" w:rsidP="00E3492E">
      <w:pPr>
        <w:rPr>
          <w:rFonts w:ascii="Arial" w:hAnsi="Arial"/>
        </w:rPr>
      </w:pPr>
    </w:p>
    <w:p w14:paraId="02D3F446" w14:textId="77777777" w:rsidR="00BD1FD5" w:rsidRDefault="00BD1FD5" w:rsidP="00E3492E">
      <w:pPr>
        <w:rPr>
          <w:rFonts w:ascii="Arial" w:hAnsi="Arial"/>
        </w:rPr>
      </w:pPr>
    </w:p>
    <w:p w14:paraId="2BE44F25" w14:textId="02FB6EBD" w:rsidR="00E3492E" w:rsidRPr="00E3492E" w:rsidRDefault="00E3492E" w:rsidP="00E3492E">
      <w:pPr>
        <w:rPr>
          <w:rFonts w:ascii="Arial" w:hAnsi="Arial"/>
        </w:rPr>
      </w:pPr>
      <w:r w:rsidRPr="00E3492E">
        <w:rPr>
          <w:rFonts w:ascii="Arial" w:hAnsi="Arial"/>
        </w:rPr>
        <w:t>Deltagere:</w:t>
      </w:r>
    </w:p>
    <w:p w14:paraId="70BCF8BC" w14:textId="77777777" w:rsidR="00E3492E" w:rsidRPr="00E3492E" w:rsidRDefault="00E3492E" w:rsidP="00E3492E">
      <w:pPr>
        <w:rPr>
          <w:rFonts w:ascii="Arial" w:hAnsi="Arial"/>
        </w:rPr>
      </w:pPr>
    </w:p>
    <w:p w14:paraId="3BB1EF83" w14:textId="68A7A205" w:rsidR="00E3492E" w:rsidRPr="00E3492E" w:rsidRDefault="00E3492E" w:rsidP="00E3492E">
      <w:pPr>
        <w:rPr>
          <w:rFonts w:ascii="Arial" w:hAnsi="Arial"/>
        </w:rPr>
      </w:pPr>
      <w:r w:rsidRPr="00E3492E">
        <w:rPr>
          <w:rFonts w:ascii="Arial" w:hAnsi="Arial"/>
        </w:rPr>
        <w:t>Ujarak Rosing Petersen (URP), fm.</w:t>
      </w:r>
    </w:p>
    <w:p w14:paraId="56509840" w14:textId="01FF972D" w:rsidR="00E3492E" w:rsidRPr="00E3492E" w:rsidRDefault="00E3492E" w:rsidP="00E3492E">
      <w:pPr>
        <w:rPr>
          <w:rFonts w:ascii="Arial" w:hAnsi="Arial"/>
        </w:rPr>
      </w:pPr>
      <w:r w:rsidRPr="00E3492E">
        <w:rPr>
          <w:rFonts w:ascii="Arial" w:hAnsi="Arial"/>
        </w:rPr>
        <w:t>Jane Carlsen (JC)</w:t>
      </w:r>
    </w:p>
    <w:p w14:paraId="77904597" w14:textId="45574867" w:rsidR="00E3492E" w:rsidRPr="00E3492E" w:rsidRDefault="00E3492E" w:rsidP="00E3492E">
      <w:pPr>
        <w:rPr>
          <w:rFonts w:ascii="Arial" w:hAnsi="Arial"/>
        </w:rPr>
      </w:pPr>
      <w:r w:rsidRPr="00E3492E">
        <w:rPr>
          <w:rFonts w:ascii="Arial" w:hAnsi="Arial"/>
        </w:rPr>
        <w:t>Inooraq Brandt (IB)</w:t>
      </w:r>
    </w:p>
    <w:p w14:paraId="1C8E58AF" w14:textId="408173F5" w:rsidR="00E3492E" w:rsidRPr="00E3492E" w:rsidRDefault="00E3492E" w:rsidP="00E3492E">
      <w:pPr>
        <w:rPr>
          <w:rFonts w:ascii="Arial" w:hAnsi="Arial"/>
        </w:rPr>
      </w:pPr>
      <w:r w:rsidRPr="00E3492E">
        <w:rPr>
          <w:rFonts w:ascii="Arial" w:hAnsi="Arial"/>
        </w:rPr>
        <w:t>Mario Jensen (MJ)</w:t>
      </w:r>
    </w:p>
    <w:p w14:paraId="6DED496C" w14:textId="414A54FF" w:rsidR="00E3492E" w:rsidRPr="00E3492E" w:rsidRDefault="00E3492E" w:rsidP="00E3492E">
      <w:pPr>
        <w:rPr>
          <w:rFonts w:ascii="Arial" w:hAnsi="Arial"/>
        </w:rPr>
      </w:pPr>
      <w:r w:rsidRPr="00E3492E">
        <w:rPr>
          <w:rFonts w:ascii="Arial" w:hAnsi="Arial"/>
        </w:rPr>
        <w:t>Morten Gosvig (MGM)</w:t>
      </w:r>
    </w:p>
    <w:p w14:paraId="0F53E119" w14:textId="6217D2D5" w:rsidR="00E3492E" w:rsidRDefault="00E3492E" w:rsidP="002B014C">
      <w:pPr>
        <w:rPr>
          <w:rFonts w:ascii="Arial" w:hAnsi="Arial"/>
        </w:rPr>
      </w:pPr>
      <w:r>
        <w:rPr>
          <w:rFonts w:ascii="Arial" w:hAnsi="Arial"/>
        </w:rPr>
        <w:t>Jesper Johannesen</w:t>
      </w:r>
      <w:r w:rsidR="00C65005">
        <w:rPr>
          <w:rFonts w:ascii="Arial" w:hAnsi="Arial"/>
        </w:rPr>
        <w:t xml:space="preserve"> (JJ)</w:t>
      </w:r>
      <w:r w:rsidRPr="00E3492E">
        <w:rPr>
          <w:rFonts w:ascii="Arial" w:hAnsi="Arial"/>
        </w:rPr>
        <w:t xml:space="preserve">, </w:t>
      </w:r>
      <w:proofErr w:type="spellStart"/>
      <w:r w:rsidRPr="00E3492E">
        <w:rPr>
          <w:rFonts w:ascii="Arial" w:hAnsi="Arial"/>
        </w:rPr>
        <w:t>sekr</w:t>
      </w:r>
      <w:proofErr w:type="spellEnd"/>
      <w:r w:rsidRPr="00E3492E">
        <w:rPr>
          <w:rFonts w:ascii="Arial" w:hAnsi="Arial"/>
        </w:rPr>
        <w:t>.</w:t>
      </w:r>
    </w:p>
    <w:p w14:paraId="644876B2" w14:textId="16C0519E" w:rsidR="00BD1FD5" w:rsidRDefault="00BD1FD5" w:rsidP="002B014C">
      <w:pPr>
        <w:rPr>
          <w:rFonts w:ascii="Arial" w:hAnsi="Arial"/>
        </w:rPr>
      </w:pPr>
      <w:r>
        <w:rPr>
          <w:rFonts w:ascii="Arial" w:hAnsi="Arial"/>
        </w:rPr>
        <w:t>Dan Sivertsen (DS)</w:t>
      </w:r>
      <w:r w:rsidR="009835E7">
        <w:rPr>
          <w:rFonts w:ascii="Arial" w:hAnsi="Arial"/>
        </w:rPr>
        <w:t xml:space="preserve">. </w:t>
      </w:r>
    </w:p>
    <w:p w14:paraId="5FC2459F" w14:textId="77777777" w:rsidR="00BD1FD5" w:rsidRDefault="00BD1FD5" w:rsidP="002B014C">
      <w:pPr>
        <w:rPr>
          <w:rFonts w:ascii="Arial" w:hAnsi="Arial"/>
        </w:rPr>
      </w:pPr>
    </w:p>
    <w:p w14:paraId="3992697F" w14:textId="77777777" w:rsidR="00E3492E" w:rsidRPr="00A2679E" w:rsidRDefault="00E3492E" w:rsidP="002B014C">
      <w:pPr>
        <w:rPr>
          <w:rFonts w:ascii="Arial" w:hAnsi="Arial"/>
          <w:b/>
          <w:bCs/>
        </w:rPr>
      </w:pPr>
    </w:p>
    <w:p w14:paraId="22BB8E61" w14:textId="74E14B9A" w:rsidR="002B014C" w:rsidRPr="00A2679E" w:rsidRDefault="002B014C" w:rsidP="000974BF">
      <w:pPr>
        <w:pStyle w:val="Listeafsnit"/>
        <w:numPr>
          <w:ilvl w:val="0"/>
          <w:numId w:val="2"/>
        </w:numPr>
        <w:rPr>
          <w:rFonts w:ascii="Arial" w:hAnsi="Arial"/>
          <w:b/>
          <w:bCs/>
        </w:rPr>
      </w:pPr>
      <w:r w:rsidRPr="00A2679E">
        <w:rPr>
          <w:rFonts w:ascii="Arial" w:hAnsi="Arial"/>
          <w:b/>
          <w:bCs/>
        </w:rPr>
        <w:t>Godkendelse af dagsorden</w:t>
      </w:r>
    </w:p>
    <w:p w14:paraId="31C21D7A" w14:textId="3E781F8D" w:rsidR="002B014C" w:rsidRDefault="000974BF" w:rsidP="000974BF">
      <w:pPr>
        <w:ind w:left="720"/>
        <w:rPr>
          <w:rFonts w:ascii="Arial" w:hAnsi="Arial"/>
        </w:rPr>
      </w:pPr>
      <w:r>
        <w:rPr>
          <w:rFonts w:ascii="Arial" w:hAnsi="Arial"/>
        </w:rPr>
        <w:t>D</w:t>
      </w:r>
      <w:r w:rsidR="00C65005">
        <w:rPr>
          <w:rFonts w:ascii="Arial" w:hAnsi="Arial"/>
        </w:rPr>
        <w:t xml:space="preserve">et blev aftalt at dagsorden blev tilpasset så punkterne passer sammen med </w:t>
      </w:r>
      <w:r>
        <w:rPr>
          <w:rFonts w:ascii="Arial" w:hAnsi="Arial"/>
        </w:rPr>
        <w:t>m</w:t>
      </w:r>
      <w:r w:rsidR="00C65005">
        <w:rPr>
          <w:rFonts w:ascii="Arial" w:hAnsi="Arial"/>
        </w:rPr>
        <w:t>ødereferat fra forrige møde</w:t>
      </w:r>
      <w:r w:rsidR="00195EA5">
        <w:rPr>
          <w:rFonts w:ascii="Arial" w:hAnsi="Arial"/>
        </w:rPr>
        <w:t>.</w:t>
      </w:r>
    </w:p>
    <w:p w14:paraId="7E86F5BB" w14:textId="77777777" w:rsidR="00CD521D" w:rsidRPr="002B014C" w:rsidRDefault="00CD521D" w:rsidP="000974BF">
      <w:pPr>
        <w:ind w:left="720"/>
        <w:rPr>
          <w:rFonts w:ascii="Arial" w:hAnsi="Arial"/>
        </w:rPr>
      </w:pPr>
    </w:p>
    <w:p w14:paraId="629274AE" w14:textId="77777777" w:rsidR="00E3492E" w:rsidRDefault="00E3492E" w:rsidP="002B014C">
      <w:pPr>
        <w:rPr>
          <w:rFonts w:ascii="Arial" w:hAnsi="Arial"/>
        </w:rPr>
      </w:pPr>
    </w:p>
    <w:p w14:paraId="13146B4B" w14:textId="0D160358" w:rsidR="002B014C" w:rsidRPr="00A2679E" w:rsidRDefault="002B014C" w:rsidP="000974BF">
      <w:pPr>
        <w:pStyle w:val="Listeafsnit"/>
        <w:numPr>
          <w:ilvl w:val="0"/>
          <w:numId w:val="2"/>
        </w:numPr>
        <w:rPr>
          <w:rFonts w:ascii="Arial" w:hAnsi="Arial"/>
          <w:b/>
          <w:bCs/>
        </w:rPr>
      </w:pPr>
      <w:r w:rsidRPr="00A2679E">
        <w:rPr>
          <w:rFonts w:ascii="Arial" w:hAnsi="Arial"/>
          <w:b/>
          <w:bCs/>
        </w:rPr>
        <w:t>Godkendelse og opfølgning på referat fra forrige møde</w:t>
      </w:r>
    </w:p>
    <w:p w14:paraId="1164D2DF" w14:textId="215F3017" w:rsidR="002B014C" w:rsidRDefault="00C65005" w:rsidP="00BD1FD5">
      <w:pPr>
        <w:ind w:left="720"/>
        <w:rPr>
          <w:rFonts w:ascii="Arial" w:hAnsi="Arial"/>
        </w:rPr>
      </w:pPr>
      <w:r>
        <w:rPr>
          <w:rFonts w:ascii="Arial" w:hAnsi="Arial"/>
        </w:rPr>
        <w:t>Referat blev godkendt</w:t>
      </w:r>
      <w:r w:rsidR="000974BF">
        <w:rPr>
          <w:rFonts w:ascii="Arial" w:hAnsi="Arial"/>
        </w:rPr>
        <w:t xml:space="preserve"> dog med </w:t>
      </w:r>
      <w:r w:rsidR="00F63550">
        <w:rPr>
          <w:rFonts w:ascii="Arial" w:hAnsi="Arial"/>
        </w:rPr>
        <w:t>at pkt. 3b også indeholder lovgivning</w:t>
      </w:r>
      <w:r w:rsidR="00CD521D">
        <w:rPr>
          <w:rFonts w:ascii="Arial" w:hAnsi="Arial"/>
        </w:rPr>
        <w:t xml:space="preserve"> og grænsen på de 2,5 </w:t>
      </w:r>
      <w:proofErr w:type="spellStart"/>
      <w:r w:rsidR="00CD521D">
        <w:rPr>
          <w:rFonts w:ascii="Arial" w:hAnsi="Arial"/>
        </w:rPr>
        <w:t>mio</w:t>
      </w:r>
      <w:proofErr w:type="spellEnd"/>
      <w:r w:rsidR="00CD521D">
        <w:rPr>
          <w:rFonts w:ascii="Arial" w:hAnsi="Arial"/>
        </w:rPr>
        <w:t xml:space="preserve"> henviser til udbudsloven</w:t>
      </w:r>
      <w:r w:rsidR="00195EA5">
        <w:rPr>
          <w:rFonts w:ascii="Arial" w:hAnsi="Arial"/>
        </w:rPr>
        <w:t>.</w:t>
      </w:r>
    </w:p>
    <w:p w14:paraId="7E1D5F88" w14:textId="77777777" w:rsidR="00CD521D" w:rsidRDefault="00CD521D" w:rsidP="00BD1FD5">
      <w:pPr>
        <w:ind w:left="720"/>
        <w:rPr>
          <w:rFonts w:ascii="Arial" w:hAnsi="Arial"/>
        </w:rPr>
      </w:pPr>
    </w:p>
    <w:p w14:paraId="5143E2E9" w14:textId="77777777" w:rsidR="00E3492E" w:rsidRDefault="00E3492E" w:rsidP="002B014C">
      <w:pPr>
        <w:rPr>
          <w:rFonts w:ascii="Arial" w:hAnsi="Arial"/>
        </w:rPr>
      </w:pPr>
    </w:p>
    <w:p w14:paraId="05EB01CD" w14:textId="32C68011" w:rsidR="005B75D8" w:rsidRPr="00F63550" w:rsidRDefault="002B014C" w:rsidP="005B75D8">
      <w:pPr>
        <w:pStyle w:val="Listeafsnit"/>
        <w:numPr>
          <w:ilvl w:val="0"/>
          <w:numId w:val="2"/>
        </w:numPr>
        <w:rPr>
          <w:rFonts w:ascii="Arial" w:hAnsi="Arial"/>
          <w:b/>
          <w:bCs/>
        </w:rPr>
      </w:pPr>
      <w:r w:rsidRPr="00F63550">
        <w:rPr>
          <w:rFonts w:ascii="Arial" w:hAnsi="Arial"/>
          <w:b/>
          <w:bCs/>
        </w:rPr>
        <w:t>Status på og behandling af igangværende sager i udvalget:</w:t>
      </w:r>
    </w:p>
    <w:p w14:paraId="09C11959" w14:textId="77777777" w:rsidR="002B014C" w:rsidRPr="002B014C" w:rsidRDefault="002B014C" w:rsidP="002B014C">
      <w:pPr>
        <w:rPr>
          <w:rFonts w:ascii="Arial" w:hAnsi="Arial"/>
        </w:rPr>
      </w:pPr>
    </w:p>
    <w:p w14:paraId="4FF627CC" w14:textId="389DD310" w:rsidR="002B014C" w:rsidRPr="00A2679E" w:rsidRDefault="002B014C" w:rsidP="00C65005">
      <w:pPr>
        <w:pStyle w:val="Listeafsnit"/>
        <w:numPr>
          <w:ilvl w:val="0"/>
          <w:numId w:val="1"/>
        </w:numPr>
        <w:rPr>
          <w:rFonts w:ascii="Arial" w:hAnsi="Arial"/>
          <w:b/>
          <w:bCs/>
        </w:rPr>
      </w:pPr>
      <w:r w:rsidRPr="00A2679E">
        <w:rPr>
          <w:rFonts w:ascii="Arial" w:hAnsi="Arial"/>
          <w:b/>
          <w:bCs/>
        </w:rPr>
        <w:t>GBR 2024</w:t>
      </w:r>
      <w:r w:rsidR="00C65005" w:rsidRPr="00A2679E">
        <w:rPr>
          <w:rFonts w:ascii="Arial" w:hAnsi="Arial"/>
          <w:b/>
          <w:bCs/>
        </w:rPr>
        <w:t xml:space="preserve"> (Bygningsreglement)</w:t>
      </w:r>
    </w:p>
    <w:p w14:paraId="18B56FFA" w14:textId="2E3DDCD2" w:rsidR="00C65005" w:rsidRPr="00C65005" w:rsidRDefault="00C65005" w:rsidP="00C65005">
      <w:pPr>
        <w:ind w:left="1664"/>
        <w:rPr>
          <w:rFonts w:ascii="Arial" w:hAnsi="Arial"/>
        </w:rPr>
      </w:pPr>
      <w:r>
        <w:rPr>
          <w:rFonts w:ascii="Arial" w:hAnsi="Arial"/>
        </w:rPr>
        <w:t>Selvstyret trækker i land omkring lovet arbejdsgruppe omkring nyt bygningsreglement. Der har været afholdt møde mellem formænd for Brancheudvalg for Bygningshåndværker Jeppe Block Steffensen; URP og Sekretariat</w:t>
      </w:r>
      <w:r w:rsidR="000974BF">
        <w:rPr>
          <w:rFonts w:ascii="Arial" w:hAnsi="Arial"/>
        </w:rPr>
        <w:t xml:space="preserve"> omkring dette samt pkt. 3b. Det er aftalt at der </w:t>
      </w:r>
      <w:r w:rsidR="00A2679E">
        <w:rPr>
          <w:rFonts w:ascii="Arial" w:hAnsi="Arial"/>
        </w:rPr>
        <w:t>rettes</w:t>
      </w:r>
      <w:r w:rsidR="000974BF">
        <w:rPr>
          <w:rFonts w:ascii="Arial" w:hAnsi="Arial"/>
        </w:rPr>
        <w:t xml:space="preserve"> henvendelse til Departement omkring arbejdsgruppe</w:t>
      </w:r>
      <w:r w:rsidR="00A2679E">
        <w:rPr>
          <w:rFonts w:ascii="Arial" w:hAnsi="Arial"/>
        </w:rPr>
        <w:t>. Det videre arbejde vil fra Brancheudvalg for tekniske rådgiver blive repræsenteret af Ujarak Rosing Petersen, Inooraq Brandt og Morten Gosvig</w:t>
      </w:r>
    </w:p>
    <w:p w14:paraId="609A23E4" w14:textId="77777777" w:rsidR="00C65005" w:rsidRPr="00C65005" w:rsidRDefault="00C65005" w:rsidP="00C65005">
      <w:pPr>
        <w:ind w:left="1664"/>
        <w:rPr>
          <w:rFonts w:ascii="Arial" w:hAnsi="Arial"/>
        </w:rPr>
      </w:pPr>
    </w:p>
    <w:p w14:paraId="1B7B8998" w14:textId="34BBDDD6" w:rsidR="002B014C" w:rsidRPr="00A2679E" w:rsidRDefault="002B014C" w:rsidP="000974BF">
      <w:pPr>
        <w:pStyle w:val="Listeafsnit"/>
        <w:numPr>
          <w:ilvl w:val="0"/>
          <w:numId w:val="1"/>
        </w:numPr>
        <w:rPr>
          <w:rFonts w:ascii="Arial" w:hAnsi="Arial"/>
          <w:b/>
          <w:bCs/>
        </w:rPr>
      </w:pPr>
      <w:r w:rsidRPr="00A2679E">
        <w:rPr>
          <w:rFonts w:ascii="Arial" w:hAnsi="Arial"/>
          <w:b/>
          <w:bCs/>
        </w:rPr>
        <w:t>Opdatering af AP95, ABT93 og ABR89</w:t>
      </w:r>
      <w:r w:rsidR="00A2679E" w:rsidRPr="00A2679E">
        <w:rPr>
          <w:rFonts w:ascii="Arial" w:hAnsi="Arial"/>
          <w:b/>
          <w:bCs/>
        </w:rPr>
        <w:t xml:space="preserve"> samt lovgivning</w:t>
      </w:r>
    </w:p>
    <w:p w14:paraId="67FCA769" w14:textId="06EDEAD8" w:rsidR="000974BF" w:rsidRPr="000974BF" w:rsidRDefault="008944BC" w:rsidP="000974BF">
      <w:pPr>
        <w:pStyle w:val="Listeafsnit"/>
        <w:ind w:left="1664"/>
        <w:rPr>
          <w:rFonts w:ascii="Arial" w:hAnsi="Arial"/>
        </w:rPr>
      </w:pPr>
      <w:r>
        <w:rPr>
          <w:rFonts w:ascii="Arial" w:hAnsi="Arial"/>
        </w:rPr>
        <w:t>Det blev på møde nævnt under pkt. 3a aftalt at brancheudvalgene tilslutter sig projektbeskrivelse udarbejdet af departement</w:t>
      </w:r>
      <w:r w:rsidR="00F63550">
        <w:rPr>
          <w:rFonts w:ascii="Arial" w:hAnsi="Arial"/>
        </w:rPr>
        <w:t xml:space="preserve"> omkring opdatering af aftalegrundlag</w:t>
      </w:r>
      <w:r>
        <w:rPr>
          <w:rFonts w:ascii="Arial" w:hAnsi="Arial"/>
        </w:rPr>
        <w:t xml:space="preserve">, at Jesper Johannesen </w:t>
      </w:r>
      <w:r w:rsidR="00DD2967">
        <w:rPr>
          <w:rFonts w:ascii="Arial" w:hAnsi="Arial"/>
        </w:rPr>
        <w:t xml:space="preserve">indstilles </w:t>
      </w:r>
      <w:r>
        <w:rPr>
          <w:rFonts w:ascii="Arial" w:hAnsi="Arial"/>
        </w:rPr>
        <w:t xml:space="preserve">som uvildig facilitator og at han i denne sag bedes agere som uvildig. Til ”nævn for opdatering af byggeriets aftalegrundlag” udpeger Brancheudvalg for Tekniske Rådgivere </w:t>
      </w:r>
      <w:r w:rsidR="00DD2967">
        <w:rPr>
          <w:rFonts w:ascii="Arial" w:hAnsi="Arial"/>
        </w:rPr>
        <w:t xml:space="preserve">Ujarak Rosing Petersen samt Morten Gosvig. </w:t>
      </w:r>
    </w:p>
    <w:p w14:paraId="4CC99163" w14:textId="77777777" w:rsidR="00A2679E" w:rsidRDefault="00A2679E" w:rsidP="0009716A">
      <w:pPr>
        <w:ind w:left="1664"/>
        <w:rPr>
          <w:rFonts w:ascii="Arial" w:hAnsi="Arial"/>
        </w:rPr>
      </w:pPr>
    </w:p>
    <w:p w14:paraId="528F8179" w14:textId="0145C510" w:rsidR="0009716A" w:rsidRDefault="0009716A" w:rsidP="0009716A">
      <w:pPr>
        <w:ind w:left="1664"/>
        <w:rPr>
          <w:rFonts w:ascii="Arial" w:hAnsi="Arial"/>
        </w:rPr>
      </w:pPr>
      <w:r w:rsidRPr="0009716A">
        <w:rPr>
          <w:rFonts w:ascii="Arial" w:hAnsi="Arial"/>
        </w:rPr>
        <w:lastRenderedPageBreak/>
        <w:t xml:space="preserve">Forslag til </w:t>
      </w:r>
      <w:proofErr w:type="spellStart"/>
      <w:r w:rsidRPr="0009716A">
        <w:rPr>
          <w:rFonts w:ascii="Arial" w:hAnsi="Arial"/>
        </w:rPr>
        <w:t>Inatsisartutlov</w:t>
      </w:r>
      <w:proofErr w:type="spellEnd"/>
      <w:r w:rsidRPr="0009716A">
        <w:rPr>
          <w:rFonts w:ascii="Arial" w:hAnsi="Arial"/>
        </w:rPr>
        <w:t xml:space="preserve"> om ændring af </w:t>
      </w:r>
      <w:proofErr w:type="spellStart"/>
      <w:r w:rsidRPr="0009716A">
        <w:rPr>
          <w:rFonts w:ascii="Arial" w:hAnsi="Arial"/>
        </w:rPr>
        <w:t>Inatsisartutlov</w:t>
      </w:r>
      <w:proofErr w:type="spellEnd"/>
      <w:r w:rsidRPr="0009716A">
        <w:rPr>
          <w:rFonts w:ascii="Arial" w:hAnsi="Arial"/>
        </w:rPr>
        <w:t xml:space="preserve"> om indhentning af tilbud i bygge- og anlægssektoren (tilbudsloven)” har været i høring. Blandt andet foreslås loven udvidet til at omfatte teknisk bistand (rådgivnings- og projekteringsydelser) og anvendelse af underhåndsbud foreslås øget fra 1,5 mio. kr. til 3,0 mio. kr. for bygge- og anlægsarbejder og leverancer mv., mens den øvre grænse for indhentning af underhåndsbud på rådgiverydelser foreslås sat til 10,0 mio. kr. </w:t>
      </w:r>
      <w:r w:rsidR="00BE0455">
        <w:rPr>
          <w:rFonts w:ascii="Arial" w:hAnsi="Arial"/>
        </w:rPr>
        <w:t>Grænserne særligt på rådgivningsydelser blev drøftet.</w:t>
      </w:r>
      <w:r w:rsidRPr="0009716A">
        <w:rPr>
          <w:rFonts w:ascii="Arial" w:hAnsi="Arial"/>
        </w:rPr>
        <w:t xml:space="preserve"> </w:t>
      </w:r>
      <w:r w:rsidR="00A8062D">
        <w:rPr>
          <w:rFonts w:ascii="Arial" w:hAnsi="Arial"/>
        </w:rPr>
        <w:br/>
        <w:t>Udvalget bemærker at det er uheldigt at man ikke er blevet gjort opmærksom på høringen</w:t>
      </w:r>
      <w:r w:rsidR="00F2557E">
        <w:rPr>
          <w:rFonts w:ascii="Arial" w:hAnsi="Arial"/>
        </w:rPr>
        <w:t xml:space="preserve"> så man kunne indsende høringssvar fra rådgiverne og ikke kun bygningshåndværkerne som har sendt høringssvar </w:t>
      </w:r>
      <w:proofErr w:type="spellStart"/>
      <w:r w:rsidR="00F2557E">
        <w:rPr>
          <w:rFonts w:ascii="Arial" w:hAnsi="Arial"/>
        </w:rPr>
        <w:t>pva</w:t>
      </w:r>
      <w:proofErr w:type="spellEnd"/>
      <w:r w:rsidR="00F2557E">
        <w:rPr>
          <w:rFonts w:ascii="Arial" w:hAnsi="Arial"/>
        </w:rPr>
        <w:t>. GE.</w:t>
      </w:r>
      <w:r w:rsidR="00F2557E">
        <w:rPr>
          <w:rFonts w:ascii="Arial" w:hAnsi="Arial"/>
        </w:rPr>
        <w:br/>
        <w:t xml:space="preserve">DS oplyser at de uheldige forhold </w:t>
      </w:r>
      <w:r w:rsidR="00A8062D">
        <w:rPr>
          <w:rFonts w:ascii="Arial" w:hAnsi="Arial"/>
        </w:rPr>
        <w:t xml:space="preserve">skyldes </w:t>
      </w:r>
      <w:r w:rsidR="00F2557E">
        <w:rPr>
          <w:rFonts w:ascii="Arial" w:hAnsi="Arial"/>
        </w:rPr>
        <w:t>under</w:t>
      </w:r>
      <w:r w:rsidR="00A8062D">
        <w:rPr>
          <w:rFonts w:ascii="Arial" w:hAnsi="Arial"/>
        </w:rPr>
        <w:t>bemanding. Forholdet forventes forbedret med den nye BU sekretær.</w:t>
      </w:r>
    </w:p>
    <w:p w14:paraId="301B3F62" w14:textId="77777777" w:rsidR="00A2679E" w:rsidRPr="0009716A" w:rsidRDefault="00A2679E" w:rsidP="0009716A">
      <w:pPr>
        <w:ind w:left="1664"/>
        <w:rPr>
          <w:rFonts w:ascii="Arial" w:hAnsi="Arial"/>
        </w:rPr>
      </w:pPr>
    </w:p>
    <w:p w14:paraId="67535CC1" w14:textId="4F2A3DFD" w:rsidR="0009716A" w:rsidRPr="00A2679E" w:rsidRDefault="0009716A" w:rsidP="002B014C">
      <w:pPr>
        <w:pStyle w:val="Listeafsnit"/>
        <w:numPr>
          <w:ilvl w:val="0"/>
          <w:numId w:val="1"/>
        </w:numPr>
        <w:rPr>
          <w:rFonts w:ascii="Arial" w:hAnsi="Arial"/>
          <w:b/>
          <w:bCs/>
        </w:rPr>
      </w:pPr>
      <w:r w:rsidRPr="00A2679E">
        <w:rPr>
          <w:rFonts w:ascii="Arial" w:hAnsi="Arial"/>
          <w:b/>
          <w:bCs/>
        </w:rPr>
        <w:t>Opgavesituationen</w:t>
      </w:r>
      <w:r w:rsidR="00A2679E" w:rsidRPr="00A2679E">
        <w:rPr>
          <w:rFonts w:ascii="Arial" w:hAnsi="Arial"/>
          <w:b/>
          <w:bCs/>
        </w:rPr>
        <w:t xml:space="preserve"> – udbud af rådgivningsopgaver</w:t>
      </w:r>
    </w:p>
    <w:p w14:paraId="2CB53567" w14:textId="77777777" w:rsidR="00520523" w:rsidRDefault="0009716A" w:rsidP="0009716A">
      <w:pPr>
        <w:pStyle w:val="Listeafsnit"/>
        <w:ind w:left="1664"/>
        <w:rPr>
          <w:rFonts w:ascii="Arial" w:hAnsi="Arial"/>
        </w:rPr>
      </w:pPr>
      <w:r w:rsidRPr="0009716A">
        <w:rPr>
          <w:rFonts w:ascii="Arial" w:hAnsi="Arial"/>
        </w:rPr>
        <w:t xml:space="preserve">Opgavesituationen ser bedre ud end </w:t>
      </w:r>
      <w:r w:rsidR="00F2557E">
        <w:rPr>
          <w:rFonts w:ascii="Arial" w:hAnsi="Arial"/>
        </w:rPr>
        <w:t xml:space="preserve">samme periode sidste </w:t>
      </w:r>
      <w:proofErr w:type="spellStart"/>
      <w:proofErr w:type="gramStart"/>
      <w:r w:rsidR="00F2557E">
        <w:rPr>
          <w:rFonts w:ascii="Arial" w:hAnsi="Arial"/>
        </w:rPr>
        <w:t>år</w:t>
      </w:r>
      <w:r w:rsidRPr="0009716A">
        <w:rPr>
          <w:rFonts w:ascii="Arial" w:hAnsi="Arial"/>
        </w:rPr>
        <w:t>,men</w:t>
      </w:r>
      <w:proofErr w:type="spellEnd"/>
      <w:proofErr w:type="gramEnd"/>
      <w:r w:rsidRPr="0009716A">
        <w:rPr>
          <w:rFonts w:ascii="Arial" w:hAnsi="Arial"/>
        </w:rPr>
        <w:t xml:space="preserve"> </w:t>
      </w:r>
      <w:r w:rsidR="00F2557E">
        <w:rPr>
          <w:rFonts w:ascii="Arial" w:hAnsi="Arial"/>
        </w:rPr>
        <w:t>flere mangler opgaver der strækker sig over længere tid</w:t>
      </w:r>
      <w:r w:rsidRPr="0009716A">
        <w:rPr>
          <w:rFonts w:ascii="Arial" w:hAnsi="Arial"/>
        </w:rPr>
        <w:t xml:space="preserve">. </w:t>
      </w:r>
    </w:p>
    <w:p w14:paraId="65E05C54" w14:textId="77777777" w:rsidR="00520523" w:rsidRPr="00520523" w:rsidRDefault="00520523" w:rsidP="00520523">
      <w:pPr>
        <w:pStyle w:val="Listeafsnit"/>
        <w:ind w:left="1664"/>
        <w:rPr>
          <w:rFonts w:ascii="Arial" w:hAnsi="Arial"/>
        </w:rPr>
      </w:pPr>
    </w:p>
    <w:p w14:paraId="6B42F1B5" w14:textId="77777777" w:rsidR="00520523" w:rsidRPr="00520523" w:rsidRDefault="00520523" w:rsidP="00520523">
      <w:pPr>
        <w:pStyle w:val="Listeafsnit"/>
        <w:ind w:left="1664"/>
        <w:rPr>
          <w:rFonts w:ascii="Arial" w:hAnsi="Arial"/>
        </w:rPr>
      </w:pPr>
      <w:r w:rsidRPr="00520523">
        <w:rPr>
          <w:rFonts w:ascii="Arial" w:hAnsi="Arial"/>
        </w:rPr>
        <w:t>Der ses en tendens til, at rådgivningsopgaver i stigende grad koncentreres hos bestemte rådgivergrupper, som specialiserer sig inden for specifikke bygningskategorier. Samtidig stilles der ofte krav om direkte referenceerfaring fra tilsvarende opgaver i forbindelse med prækvalifikation.</w:t>
      </w:r>
    </w:p>
    <w:p w14:paraId="023F9BE0" w14:textId="77777777" w:rsidR="00520523" w:rsidRPr="00520523" w:rsidRDefault="00520523" w:rsidP="00520523">
      <w:pPr>
        <w:pStyle w:val="Listeafsnit"/>
        <w:ind w:left="1664"/>
        <w:rPr>
          <w:rFonts w:ascii="Arial" w:hAnsi="Arial"/>
        </w:rPr>
      </w:pPr>
      <w:r w:rsidRPr="00520523">
        <w:rPr>
          <w:rFonts w:ascii="Arial" w:hAnsi="Arial"/>
        </w:rPr>
        <w:t xml:space="preserve"> </w:t>
      </w:r>
    </w:p>
    <w:p w14:paraId="5D4BA23C" w14:textId="77777777" w:rsidR="00520523" w:rsidRPr="00520523" w:rsidRDefault="00520523" w:rsidP="00520523">
      <w:pPr>
        <w:pStyle w:val="Listeafsnit"/>
        <w:ind w:left="1664"/>
        <w:rPr>
          <w:rFonts w:ascii="Arial" w:hAnsi="Arial"/>
        </w:rPr>
      </w:pPr>
      <w:r w:rsidRPr="00520523">
        <w:rPr>
          <w:rFonts w:ascii="Arial" w:hAnsi="Arial"/>
        </w:rPr>
        <w:t>Denne udvikling medfører en risiko for en selvforstærkende effekt, hvor en snævrere kreds af rådgivere gentagne gange opnår adgang til opgaverne, mens andre gradvist mister mulighed for at kvalificere sig – særligt i et marked med relativt lav opgavefrekvens inden for visse kategorier.</w:t>
      </w:r>
    </w:p>
    <w:p w14:paraId="399BCB0A" w14:textId="77777777" w:rsidR="00520523" w:rsidRPr="00520523" w:rsidRDefault="00520523" w:rsidP="00520523">
      <w:pPr>
        <w:pStyle w:val="Listeafsnit"/>
        <w:ind w:left="1664"/>
        <w:rPr>
          <w:rFonts w:ascii="Arial" w:hAnsi="Arial"/>
        </w:rPr>
      </w:pPr>
      <w:r w:rsidRPr="00520523">
        <w:rPr>
          <w:rFonts w:ascii="Arial" w:hAnsi="Arial"/>
        </w:rPr>
        <w:t xml:space="preserve"> </w:t>
      </w:r>
    </w:p>
    <w:p w14:paraId="28C9170D" w14:textId="72706453" w:rsidR="00520523" w:rsidRPr="00520523" w:rsidRDefault="00520523" w:rsidP="00520523">
      <w:pPr>
        <w:pStyle w:val="Listeafsnit"/>
        <w:ind w:left="1664"/>
        <w:rPr>
          <w:rFonts w:ascii="Arial" w:hAnsi="Arial"/>
        </w:rPr>
      </w:pPr>
      <w:r>
        <w:rPr>
          <w:rFonts w:ascii="Arial" w:hAnsi="Arial"/>
        </w:rPr>
        <w:t>Der</w:t>
      </w:r>
      <w:r w:rsidRPr="00520523">
        <w:rPr>
          <w:rFonts w:ascii="Arial" w:hAnsi="Arial"/>
        </w:rPr>
        <w:t xml:space="preserve"> opfordre</w:t>
      </w:r>
      <w:r>
        <w:rPr>
          <w:rFonts w:ascii="Arial" w:hAnsi="Arial"/>
        </w:rPr>
        <w:t>s</w:t>
      </w:r>
      <w:r w:rsidRPr="00520523">
        <w:rPr>
          <w:rFonts w:ascii="Arial" w:hAnsi="Arial"/>
        </w:rPr>
        <w:t xml:space="preserve"> til, at der i højere grad ses på, hvordan udbud og prækvalifikationskriterier tilrettelægges, så de i højere grad er tilpasset grønlandske forhold, og så der sikres reel konkurrence og adgang for en bredere kreds af rådgivere. Herunder kan der også være behov for større ensartethed i, hvordan udbudsreglerne praktiseres på tværs af offentlige bygherrer.</w:t>
      </w:r>
    </w:p>
    <w:p w14:paraId="09119502" w14:textId="32D83D52" w:rsidR="0009716A" w:rsidRPr="0009716A" w:rsidRDefault="00F2557E" w:rsidP="0009716A">
      <w:pPr>
        <w:pStyle w:val="Listeafsnit"/>
        <w:ind w:left="1664"/>
        <w:rPr>
          <w:rFonts w:ascii="Arial" w:hAnsi="Arial"/>
        </w:rPr>
      </w:pPr>
      <w:r>
        <w:rPr>
          <w:rFonts w:ascii="Arial" w:hAnsi="Arial"/>
        </w:rPr>
        <w:br/>
      </w:r>
      <w:r w:rsidR="0009716A" w:rsidRPr="0009716A">
        <w:rPr>
          <w:rFonts w:ascii="Arial" w:hAnsi="Arial"/>
        </w:rPr>
        <w:t xml:space="preserve">Brancheudvalget savner mere gennemsigtighed i </w:t>
      </w:r>
      <w:r>
        <w:rPr>
          <w:rFonts w:ascii="Arial" w:hAnsi="Arial"/>
        </w:rPr>
        <w:t xml:space="preserve">flere af de opgaveudbud der har </w:t>
      </w:r>
      <w:r w:rsidR="0084678B">
        <w:rPr>
          <w:rFonts w:ascii="Arial" w:hAnsi="Arial"/>
        </w:rPr>
        <w:t>været.</w:t>
      </w:r>
    </w:p>
    <w:p w14:paraId="59348934" w14:textId="428CE8DE" w:rsidR="0009716A" w:rsidRDefault="0009716A" w:rsidP="0009716A">
      <w:pPr>
        <w:pStyle w:val="Listeafsnit"/>
        <w:ind w:left="1664"/>
        <w:rPr>
          <w:rFonts w:ascii="Arial" w:hAnsi="Arial"/>
        </w:rPr>
      </w:pPr>
      <w:r w:rsidRPr="0009716A">
        <w:rPr>
          <w:rFonts w:ascii="Arial" w:hAnsi="Arial"/>
        </w:rPr>
        <w:t xml:space="preserve">Der vil blive søgt afholdt møde med Departement om </w:t>
      </w:r>
      <w:r w:rsidR="00E05CD1">
        <w:rPr>
          <w:rFonts w:ascii="Arial" w:hAnsi="Arial"/>
        </w:rPr>
        <w:t>opgave</w:t>
      </w:r>
      <w:r w:rsidRPr="0009716A">
        <w:rPr>
          <w:rFonts w:ascii="Arial" w:hAnsi="Arial"/>
        </w:rPr>
        <w:t xml:space="preserve">situationen og efterfølgende med </w:t>
      </w:r>
      <w:proofErr w:type="spellStart"/>
      <w:r w:rsidRPr="0009716A">
        <w:rPr>
          <w:rFonts w:ascii="Arial" w:hAnsi="Arial"/>
        </w:rPr>
        <w:t>Kommuneqarfik</w:t>
      </w:r>
      <w:proofErr w:type="spellEnd"/>
      <w:r w:rsidRPr="0009716A">
        <w:rPr>
          <w:rFonts w:ascii="Arial" w:hAnsi="Arial"/>
        </w:rPr>
        <w:t xml:space="preserve"> </w:t>
      </w:r>
      <w:proofErr w:type="spellStart"/>
      <w:r w:rsidRPr="0009716A">
        <w:rPr>
          <w:rFonts w:ascii="Arial" w:hAnsi="Arial"/>
        </w:rPr>
        <w:t>Sermersooq</w:t>
      </w:r>
      <w:proofErr w:type="spellEnd"/>
      <w:r w:rsidRPr="0009716A">
        <w:rPr>
          <w:rFonts w:ascii="Arial" w:hAnsi="Arial"/>
        </w:rPr>
        <w:t>.</w:t>
      </w:r>
    </w:p>
    <w:p w14:paraId="6636D2F9" w14:textId="77777777" w:rsidR="0009716A" w:rsidRDefault="0009716A" w:rsidP="0009716A">
      <w:pPr>
        <w:pStyle w:val="Listeafsnit"/>
        <w:ind w:left="1664"/>
        <w:rPr>
          <w:rFonts w:ascii="Arial" w:hAnsi="Arial"/>
        </w:rPr>
      </w:pPr>
    </w:p>
    <w:p w14:paraId="2596CA92" w14:textId="279A7C98" w:rsidR="0009716A" w:rsidRPr="00A2679E" w:rsidRDefault="0009716A" w:rsidP="002B014C">
      <w:pPr>
        <w:pStyle w:val="Listeafsnit"/>
        <w:numPr>
          <w:ilvl w:val="0"/>
          <w:numId w:val="1"/>
        </w:numPr>
        <w:rPr>
          <w:rFonts w:ascii="Arial" w:hAnsi="Arial"/>
          <w:b/>
          <w:bCs/>
        </w:rPr>
      </w:pPr>
      <w:r w:rsidRPr="00A2679E">
        <w:rPr>
          <w:rFonts w:ascii="Arial" w:hAnsi="Arial"/>
          <w:b/>
          <w:bCs/>
        </w:rPr>
        <w:t>Fælles udvikling</w:t>
      </w:r>
    </w:p>
    <w:p w14:paraId="5796AE4A" w14:textId="6B3B9FCE" w:rsidR="0009716A" w:rsidRDefault="0009716A" w:rsidP="0009716A">
      <w:pPr>
        <w:pStyle w:val="Listeafsnit"/>
        <w:ind w:left="1664"/>
        <w:rPr>
          <w:rFonts w:ascii="Arial" w:hAnsi="Arial"/>
        </w:rPr>
      </w:pPr>
      <w:r>
        <w:rPr>
          <w:rFonts w:ascii="Arial" w:hAnsi="Arial"/>
        </w:rPr>
        <w:t>Intet at bemærke</w:t>
      </w:r>
    </w:p>
    <w:p w14:paraId="0B42E82C" w14:textId="77777777" w:rsidR="0009716A" w:rsidRDefault="0009716A" w:rsidP="0009716A">
      <w:pPr>
        <w:ind w:left="1664"/>
        <w:rPr>
          <w:rFonts w:ascii="Arial" w:hAnsi="Arial"/>
        </w:rPr>
      </w:pPr>
    </w:p>
    <w:p w14:paraId="58DABEA9" w14:textId="1F07E876" w:rsidR="00ED4DFE" w:rsidRPr="005B75D8" w:rsidRDefault="005B75D8" w:rsidP="005B75D8">
      <w:pPr>
        <w:ind w:firstLine="360"/>
        <w:rPr>
          <w:rFonts w:ascii="Arial" w:hAnsi="Arial"/>
        </w:rPr>
      </w:pPr>
      <w:r w:rsidRPr="005B75D8">
        <w:rPr>
          <w:rFonts w:ascii="Arial" w:hAnsi="Arial"/>
        </w:rPr>
        <w:tab/>
      </w:r>
    </w:p>
    <w:p w14:paraId="3F3C319A" w14:textId="77777777" w:rsidR="002B014C" w:rsidRPr="002B014C" w:rsidRDefault="002B014C" w:rsidP="002B014C">
      <w:pPr>
        <w:rPr>
          <w:rFonts w:ascii="Arial" w:hAnsi="Arial"/>
        </w:rPr>
      </w:pPr>
    </w:p>
    <w:p w14:paraId="0347BD43" w14:textId="6420902C" w:rsidR="002B014C" w:rsidRPr="00A2679E" w:rsidRDefault="002B014C" w:rsidP="005B75D8">
      <w:pPr>
        <w:pStyle w:val="Listeafsnit"/>
        <w:numPr>
          <w:ilvl w:val="0"/>
          <w:numId w:val="2"/>
        </w:numPr>
        <w:rPr>
          <w:rFonts w:ascii="Arial" w:hAnsi="Arial"/>
          <w:b/>
          <w:bCs/>
        </w:rPr>
      </w:pPr>
      <w:r w:rsidRPr="00A2679E">
        <w:rPr>
          <w:rFonts w:ascii="Arial" w:hAnsi="Arial"/>
          <w:b/>
          <w:bCs/>
        </w:rPr>
        <w:lastRenderedPageBreak/>
        <w:t>Orientering fra medlemmerne</w:t>
      </w:r>
    </w:p>
    <w:p w14:paraId="320FC445" w14:textId="5830B150" w:rsidR="000C2996" w:rsidRDefault="000C2996" w:rsidP="000C2996">
      <w:pPr>
        <w:pStyle w:val="Listeafsnit"/>
        <w:rPr>
          <w:rFonts w:ascii="Arial" w:hAnsi="Arial"/>
        </w:rPr>
      </w:pPr>
      <w:r>
        <w:rPr>
          <w:rFonts w:ascii="Arial" w:hAnsi="Arial"/>
        </w:rPr>
        <w:t>Præmier på ansvarsforsikringer er steget meget. Det ser ud til at være generelt og som følge af danske forhold</w:t>
      </w:r>
      <w:r w:rsidR="00E05CD1">
        <w:rPr>
          <w:rFonts w:ascii="Arial" w:hAnsi="Arial"/>
        </w:rPr>
        <w:t>.</w:t>
      </w:r>
    </w:p>
    <w:p w14:paraId="72458793" w14:textId="6422B91C" w:rsidR="000C2996" w:rsidRDefault="000C2996" w:rsidP="000C2996">
      <w:pPr>
        <w:pStyle w:val="Listeafsnit"/>
        <w:rPr>
          <w:rFonts w:ascii="Arial" w:hAnsi="Arial"/>
        </w:rPr>
      </w:pPr>
      <w:r>
        <w:rPr>
          <w:rFonts w:ascii="Arial" w:hAnsi="Arial"/>
        </w:rPr>
        <w:t>IB har deltaget i møde med amerikansk delegation af senatorer. Det var på et overordnet niveau herunder fremført at udbud var efter en hel anden proces end kendt i Grønland med markedsundersøgelser, spørgeskemaer mv før man kunne give tilbud.</w:t>
      </w:r>
    </w:p>
    <w:p w14:paraId="40D92205" w14:textId="659D5378" w:rsidR="000C2996" w:rsidRPr="000C2996" w:rsidRDefault="00E05CD1" w:rsidP="000C2996">
      <w:pPr>
        <w:pStyle w:val="Listeafsnit"/>
        <w:rPr>
          <w:rFonts w:ascii="Arial" w:hAnsi="Arial"/>
        </w:rPr>
      </w:pPr>
      <w:r>
        <w:rPr>
          <w:rFonts w:ascii="Arial" w:hAnsi="Arial"/>
        </w:rPr>
        <w:t xml:space="preserve">URP </w:t>
      </w:r>
      <w:r w:rsidR="000C2996">
        <w:rPr>
          <w:rFonts w:ascii="Arial" w:hAnsi="Arial"/>
        </w:rPr>
        <w:t>har deltaget i møde med Nuuk Forum</w:t>
      </w:r>
      <w:r>
        <w:rPr>
          <w:rFonts w:ascii="Arial" w:hAnsi="Arial"/>
        </w:rPr>
        <w:t xml:space="preserve"> og </w:t>
      </w:r>
      <w:proofErr w:type="spellStart"/>
      <w:r>
        <w:rPr>
          <w:rFonts w:ascii="Arial" w:hAnsi="Arial"/>
        </w:rPr>
        <w:t>Kommuneqarfik</w:t>
      </w:r>
      <w:proofErr w:type="spellEnd"/>
      <w:r>
        <w:rPr>
          <w:rFonts w:ascii="Arial" w:hAnsi="Arial"/>
        </w:rPr>
        <w:t xml:space="preserve"> </w:t>
      </w:r>
      <w:proofErr w:type="spellStart"/>
      <w:r>
        <w:rPr>
          <w:rFonts w:ascii="Arial" w:hAnsi="Arial"/>
        </w:rPr>
        <w:t>Sermersooqs</w:t>
      </w:r>
      <w:proofErr w:type="spellEnd"/>
      <w:r>
        <w:rPr>
          <w:rFonts w:ascii="Arial" w:hAnsi="Arial"/>
        </w:rPr>
        <w:t xml:space="preserve"> tekniske udvalg</w:t>
      </w:r>
      <w:r w:rsidR="000C2996">
        <w:rPr>
          <w:rFonts w:ascii="Arial" w:hAnsi="Arial"/>
        </w:rPr>
        <w:t xml:space="preserve">. Der har været en god dialog om </w:t>
      </w:r>
      <w:r>
        <w:rPr>
          <w:rFonts w:ascii="Arial" w:hAnsi="Arial"/>
        </w:rPr>
        <w:t xml:space="preserve">detaljeringsniveauerne i </w:t>
      </w:r>
      <w:r w:rsidR="000C2996">
        <w:rPr>
          <w:rFonts w:ascii="Arial" w:hAnsi="Arial"/>
        </w:rPr>
        <w:t>lokalplan</w:t>
      </w:r>
      <w:r>
        <w:rPr>
          <w:rFonts w:ascii="Arial" w:hAnsi="Arial"/>
        </w:rPr>
        <w:t>er,</w:t>
      </w:r>
      <w:r w:rsidR="000C2996">
        <w:rPr>
          <w:rFonts w:ascii="Arial" w:hAnsi="Arial"/>
        </w:rPr>
        <w:t xml:space="preserve"> </w:t>
      </w:r>
      <w:r>
        <w:rPr>
          <w:rFonts w:ascii="Arial" w:hAnsi="Arial"/>
        </w:rPr>
        <w:t xml:space="preserve">byggemodninger </w:t>
      </w:r>
      <w:r w:rsidR="000C2996">
        <w:rPr>
          <w:rFonts w:ascii="Arial" w:hAnsi="Arial"/>
        </w:rPr>
        <w:t xml:space="preserve">samt </w:t>
      </w:r>
      <w:r>
        <w:rPr>
          <w:rFonts w:ascii="Arial" w:hAnsi="Arial"/>
        </w:rPr>
        <w:t>flaskehalse</w:t>
      </w:r>
      <w:r w:rsidR="000C2996">
        <w:rPr>
          <w:rFonts w:ascii="Arial" w:hAnsi="Arial"/>
        </w:rPr>
        <w:t xml:space="preserve"> </w:t>
      </w:r>
      <w:r>
        <w:rPr>
          <w:rFonts w:ascii="Arial" w:hAnsi="Arial"/>
        </w:rPr>
        <w:t>i behandlinger af ansøgninger samt igangsætning af kommunens egne projekter.</w:t>
      </w:r>
    </w:p>
    <w:p w14:paraId="0D9CBC38" w14:textId="77777777" w:rsidR="001234EF" w:rsidRDefault="001234EF" w:rsidP="002B014C">
      <w:pPr>
        <w:rPr>
          <w:rFonts w:ascii="Arial" w:hAnsi="Arial"/>
        </w:rPr>
      </w:pPr>
    </w:p>
    <w:p w14:paraId="343502AF" w14:textId="77777777" w:rsidR="00E3492E" w:rsidRPr="002B014C" w:rsidRDefault="00E3492E" w:rsidP="002B014C">
      <w:pPr>
        <w:rPr>
          <w:rFonts w:ascii="Arial" w:hAnsi="Arial"/>
        </w:rPr>
      </w:pPr>
    </w:p>
    <w:p w14:paraId="1D0AC7B9" w14:textId="77777777" w:rsidR="005B75D8" w:rsidRPr="00A2679E" w:rsidRDefault="002B014C" w:rsidP="005B75D8">
      <w:pPr>
        <w:pStyle w:val="Listeafsnit"/>
        <w:numPr>
          <w:ilvl w:val="0"/>
          <w:numId w:val="2"/>
        </w:numPr>
        <w:rPr>
          <w:rFonts w:ascii="Arial" w:hAnsi="Arial"/>
          <w:b/>
          <w:bCs/>
        </w:rPr>
      </w:pPr>
      <w:r w:rsidRPr="00A2679E">
        <w:rPr>
          <w:rFonts w:ascii="Arial" w:hAnsi="Arial"/>
          <w:b/>
          <w:bCs/>
        </w:rPr>
        <w:t>Orientering fra sekretariatet.</w:t>
      </w:r>
    </w:p>
    <w:p w14:paraId="629EAC7C" w14:textId="4E20E103" w:rsidR="005B75D8" w:rsidRDefault="000C2996" w:rsidP="005B75D8">
      <w:pPr>
        <w:pStyle w:val="Listeafsnit"/>
        <w:rPr>
          <w:rFonts w:ascii="Arial" w:hAnsi="Arial"/>
        </w:rPr>
      </w:pPr>
      <w:r>
        <w:rPr>
          <w:rFonts w:ascii="Arial" w:hAnsi="Arial"/>
        </w:rPr>
        <w:t>Er implicit indeholdt i øvrige punkter på mødet</w:t>
      </w:r>
      <w:r w:rsidR="00B13FDC">
        <w:rPr>
          <w:rFonts w:ascii="Arial" w:hAnsi="Arial"/>
        </w:rPr>
        <w:t>.</w:t>
      </w:r>
    </w:p>
    <w:p w14:paraId="0D06852D" w14:textId="77777777" w:rsidR="005B75D8" w:rsidRDefault="005B75D8" w:rsidP="005B75D8">
      <w:pPr>
        <w:pStyle w:val="Listeafsnit"/>
        <w:rPr>
          <w:rFonts w:ascii="Arial" w:hAnsi="Arial"/>
        </w:rPr>
      </w:pPr>
    </w:p>
    <w:p w14:paraId="4BAC80FE" w14:textId="06960988" w:rsidR="002B014C" w:rsidRPr="00A2679E" w:rsidRDefault="005B75D8" w:rsidP="005B75D8">
      <w:pPr>
        <w:pStyle w:val="Listeafsnit"/>
        <w:numPr>
          <w:ilvl w:val="0"/>
          <w:numId w:val="2"/>
        </w:numPr>
        <w:rPr>
          <w:rFonts w:ascii="Arial" w:hAnsi="Arial"/>
          <w:b/>
          <w:bCs/>
        </w:rPr>
      </w:pPr>
      <w:r w:rsidRPr="00A2679E">
        <w:rPr>
          <w:rFonts w:ascii="Arial" w:hAnsi="Arial"/>
          <w:b/>
          <w:bCs/>
        </w:rPr>
        <w:t>Bæredygtighed i Branchen</w:t>
      </w:r>
    </w:p>
    <w:p w14:paraId="7219FCC1" w14:textId="6291413E" w:rsidR="00CA7D8C" w:rsidRDefault="00CA7D8C" w:rsidP="00E05CD1">
      <w:pPr>
        <w:ind w:left="720"/>
        <w:rPr>
          <w:rFonts w:ascii="Arial" w:hAnsi="Arial"/>
        </w:rPr>
      </w:pPr>
      <w:r w:rsidRPr="00CA7D8C">
        <w:rPr>
          <w:rFonts w:ascii="Arial" w:hAnsi="Arial"/>
        </w:rPr>
        <w:t xml:space="preserve">URP </w:t>
      </w:r>
      <w:r>
        <w:rPr>
          <w:rFonts w:ascii="Arial" w:hAnsi="Arial"/>
        </w:rPr>
        <w:t xml:space="preserve">orienterede om </w:t>
      </w:r>
      <w:r w:rsidR="00917615">
        <w:rPr>
          <w:rFonts w:ascii="Arial" w:hAnsi="Arial"/>
        </w:rPr>
        <w:t>kontakt</w:t>
      </w:r>
      <w:r>
        <w:rPr>
          <w:rFonts w:ascii="Arial" w:hAnsi="Arial"/>
        </w:rPr>
        <w:t xml:space="preserve"> med </w:t>
      </w:r>
      <w:r w:rsidRPr="00CA7D8C">
        <w:rPr>
          <w:rFonts w:ascii="Arial" w:hAnsi="Arial"/>
        </w:rPr>
        <w:t xml:space="preserve">Nordic </w:t>
      </w:r>
      <w:proofErr w:type="spellStart"/>
      <w:r w:rsidRPr="00CA7D8C">
        <w:rPr>
          <w:rFonts w:ascii="Arial" w:hAnsi="Arial"/>
        </w:rPr>
        <w:t>Sustainable</w:t>
      </w:r>
      <w:proofErr w:type="spellEnd"/>
      <w:r w:rsidRPr="00CA7D8C">
        <w:rPr>
          <w:rFonts w:ascii="Arial" w:hAnsi="Arial"/>
        </w:rPr>
        <w:t xml:space="preserve"> Construction</w:t>
      </w:r>
      <w:r w:rsidR="00E05CD1">
        <w:rPr>
          <w:rFonts w:ascii="Arial" w:hAnsi="Arial"/>
        </w:rPr>
        <w:t>, her vil det blive orienteret om igangværende BD-initiativer i Grønland herunder:</w:t>
      </w:r>
    </w:p>
    <w:p w14:paraId="01487D10" w14:textId="5DD7EF3E" w:rsidR="00E05CD1" w:rsidRPr="0084678B" w:rsidRDefault="00E05CD1" w:rsidP="0084678B">
      <w:pPr>
        <w:pStyle w:val="Listeafsnit"/>
        <w:numPr>
          <w:ilvl w:val="0"/>
          <w:numId w:val="7"/>
        </w:numPr>
        <w:rPr>
          <w:rFonts w:ascii="Arial" w:hAnsi="Arial"/>
        </w:rPr>
      </w:pPr>
      <w:r w:rsidRPr="0084678B">
        <w:rPr>
          <w:rFonts w:ascii="Arial" w:hAnsi="Arial"/>
        </w:rPr>
        <w:t xml:space="preserve">National strategi for bæredygtighed i bygge- og anlægsbranchen </w:t>
      </w:r>
    </w:p>
    <w:p w14:paraId="54F29219" w14:textId="150A6522" w:rsidR="00E05CD1" w:rsidRPr="0084678B" w:rsidRDefault="00E05CD1" w:rsidP="0084678B">
      <w:pPr>
        <w:pStyle w:val="Listeafsnit"/>
        <w:numPr>
          <w:ilvl w:val="0"/>
          <w:numId w:val="7"/>
        </w:numPr>
        <w:rPr>
          <w:rFonts w:ascii="Arial" w:hAnsi="Arial"/>
        </w:rPr>
      </w:pPr>
      <w:r w:rsidRPr="0084678B">
        <w:rPr>
          <w:rFonts w:ascii="Arial" w:hAnsi="Arial"/>
        </w:rPr>
        <w:t>Råd for bæredygtighed’ i bygge- og anlægsbranchen</w:t>
      </w:r>
    </w:p>
    <w:p w14:paraId="78DBA744" w14:textId="45CD1D73" w:rsidR="00E05CD1" w:rsidRDefault="00E05CD1" w:rsidP="00E05CD1">
      <w:pPr>
        <w:pStyle w:val="Listeafsnit"/>
        <w:numPr>
          <w:ilvl w:val="0"/>
          <w:numId w:val="7"/>
        </w:numPr>
        <w:rPr>
          <w:rFonts w:ascii="Arial" w:hAnsi="Arial"/>
        </w:rPr>
      </w:pPr>
      <w:r w:rsidRPr="0084678B">
        <w:rPr>
          <w:rFonts w:ascii="Arial" w:hAnsi="Arial"/>
        </w:rPr>
        <w:t>Udvikling af DGNB-KAL</w:t>
      </w:r>
    </w:p>
    <w:p w14:paraId="7EC05C31" w14:textId="77777777" w:rsidR="00E05CD1" w:rsidRPr="0084678B" w:rsidRDefault="00E05CD1" w:rsidP="00E05CD1">
      <w:pPr>
        <w:pStyle w:val="Listeafsnit"/>
        <w:numPr>
          <w:ilvl w:val="0"/>
          <w:numId w:val="7"/>
        </w:numPr>
        <w:rPr>
          <w:rFonts w:ascii="Arial" w:hAnsi="Arial"/>
        </w:rPr>
      </w:pPr>
      <w:r w:rsidRPr="0084678B">
        <w:rPr>
          <w:rFonts w:ascii="Arial" w:hAnsi="Arial"/>
        </w:rPr>
        <w:t>Implementering af Paris aftaler</w:t>
      </w:r>
    </w:p>
    <w:p w14:paraId="349DCEDE" w14:textId="77777777" w:rsidR="00E05CD1" w:rsidRDefault="00E05CD1" w:rsidP="00E05CD1">
      <w:pPr>
        <w:pStyle w:val="Listeafsnit"/>
        <w:numPr>
          <w:ilvl w:val="0"/>
          <w:numId w:val="7"/>
        </w:numPr>
        <w:rPr>
          <w:rFonts w:ascii="Arial" w:hAnsi="Arial"/>
        </w:rPr>
      </w:pPr>
      <w:r w:rsidRPr="0084678B">
        <w:rPr>
          <w:rFonts w:ascii="Arial" w:hAnsi="Arial"/>
        </w:rPr>
        <w:t xml:space="preserve">Klima partnerskaber (ESG) </w:t>
      </w:r>
    </w:p>
    <w:p w14:paraId="2FBE4B27" w14:textId="77777777" w:rsidR="00E05CD1" w:rsidRDefault="00E05CD1" w:rsidP="00E05CD1">
      <w:pPr>
        <w:rPr>
          <w:rFonts w:ascii="Arial" w:hAnsi="Arial"/>
        </w:rPr>
      </w:pPr>
    </w:p>
    <w:p w14:paraId="0CD5ED7C" w14:textId="61C03AF5" w:rsidR="00E05CD1" w:rsidRPr="0084678B" w:rsidRDefault="00E05CD1" w:rsidP="0084678B">
      <w:pPr>
        <w:ind w:left="720"/>
        <w:rPr>
          <w:rFonts w:ascii="Arial" w:hAnsi="Arial"/>
        </w:rPr>
      </w:pPr>
      <w:r>
        <w:rPr>
          <w:rFonts w:ascii="Arial" w:hAnsi="Arial"/>
        </w:rPr>
        <w:t>IB og URP gav kort status på arbejderne med DGNB.</w:t>
      </w:r>
    </w:p>
    <w:p w14:paraId="55889654" w14:textId="651690D5" w:rsidR="00E05CD1" w:rsidRPr="0084678B" w:rsidRDefault="00E05CD1" w:rsidP="00E05CD1">
      <w:pPr>
        <w:ind w:left="720"/>
        <w:rPr>
          <w:rFonts w:ascii="Arial" w:hAnsi="Arial"/>
        </w:rPr>
      </w:pPr>
    </w:p>
    <w:p w14:paraId="17DF53D1" w14:textId="77777777" w:rsidR="00E3492E" w:rsidRPr="00CA7D8C" w:rsidRDefault="00E3492E" w:rsidP="002B014C">
      <w:pPr>
        <w:rPr>
          <w:rFonts w:ascii="Arial" w:hAnsi="Arial"/>
        </w:rPr>
      </w:pPr>
    </w:p>
    <w:p w14:paraId="2DF88663" w14:textId="7AED56DD" w:rsidR="00225F87" w:rsidRPr="00A2679E" w:rsidRDefault="00225F87" w:rsidP="00225F87">
      <w:pPr>
        <w:pStyle w:val="Listeafsnit"/>
        <w:numPr>
          <w:ilvl w:val="0"/>
          <w:numId w:val="2"/>
        </w:numPr>
        <w:rPr>
          <w:rFonts w:ascii="Arial" w:hAnsi="Arial"/>
          <w:b/>
          <w:bCs/>
        </w:rPr>
      </w:pPr>
      <w:r w:rsidRPr="00A2679E">
        <w:rPr>
          <w:rFonts w:ascii="Arial" w:hAnsi="Arial"/>
          <w:b/>
          <w:bCs/>
        </w:rPr>
        <w:t>Næste møde</w:t>
      </w:r>
    </w:p>
    <w:p w14:paraId="38566E2A" w14:textId="25214CA9" w:rsidR="00225F87" w:rsidRDefault="00BD1FD5" w:rsidP="00225F87">
      <w:pPr>
        <w:pStyle w:val="Listeafsnit"/>
        <w:rPr>
          <w:rFonts w:ascii="Arial" w:hAnsi="Arial"/>
        </w:rPr>
      </w:pPr>
      <w:r>
        <w:rPr>
          <w:rFonts w:ascii="Arial" w:hAnsi="Arial"/>
        </w:rPr>
        <w:t xml:space="preserve">Næste møde afholdes </w:t>
      </w:r>
      <w:r w:rsidR="00225F87">
        <w:rPr>
          <w:rFonts w:ascii="Arial" w:hAnsi="Arial"/>
        </w:rPr>
        <w:t xml:space="preserve">24.04.2026 </w:t>
      </w:r>
      <w:proofErr w:type="spellStart"/>
      <w:r w:rsidR="00225F87">
        <w:rPr>
          <w:rFonts w:ascii="Arial" w:hAnsi="Arial"/>
        </w:rPr>
        <w:t>kl</w:t>
      </w:r>
      <w:proofErr w:type="spellEnd"/>
      <w:r w:rsidR="00225F87">
        <w:rPr>
          <w:rFonts w:ascii="Arial" w:hAnsi="Arial"/>
        </w:rPr>
        <w:t xml:space="preserve"> 12.00</w:t>
      </w:r>
    </w:p>
    <w:p w14:paraId="749FB04F" w14:textId="77777777" w:rsidR="00225F87" w:rsidRDefault="00225F87" w:rsidP="00225F87">
      <w:pPr>
        <w:pStyle w:val="Listeafsnit"/>
        <w:rPr>
          <w:rFonts w:ascii="Arial" w:hAnsi="Arial"/>
        </w:rPr>
      </w:pPr>
    </w:p>
    <w:p w14:paraId="68A5C8AC" w14:textId="79041DCF" w:rsidR="002B014C" w:rsidRPr="00A2679E" w:rsidRDefault="002B014C" w:rsidP="00225F87">
      <w:pPr>
        <w:pStyle w:val="Listeafsnit"/>
        <w:numPr>
          <w:ilvl w:val="0"/>
          <w:numId w:val="2"/>
        </w:numPr>
        <w:rPr>
          <w:rFonts w:ascii="Arial" w:hAnsi="Arial"/>
          <w:b/>
          <w:bCs/>
        </w:rPr>
      </w:pPr>
      <w:r w:rsidRPr="00A2679E">
        <w:rPr>
          <w:rFonts w:ascii="Arial" w:hAnsi="Arial"/>
          <w:b/>
          <w:bCs/>
        </w:rPr>
        <w:t>Kommunikation fra dagens møde</w:t>
      </w:r>
    </w:p>
    <w:p w14:paraId="128C985A" w14:textId="40D00F20" w:rsidR="00BD1FD5" w:rsidRDefault="009835E7" w:rsidP="00BD1FD5">
      <w:pPr>
        <w:pStyle w:val="Listeafsnit"/>
        <w:rPr>
          <w:rFonts w:ascii="Arial" w:hAnsi="Arial"/>
        </w:rPr>
      </w:pPr>
      <w:r>
        <w:rPr>
          <w:rFonts w:ascii="Arial" w:hAnsi="Arial"/>
        </w:rPr>
        <w:t xml:space="preserve">Det blev aftalt at referat bliver udsendt til </w:t>
      </w:r>
      <w:r w:rsidR="00917615">
        <w:rPr>
          <w:rFonts w:ascii="Arial" w:hAnsi="Arial"/>
        </w:rPr>
        <w:t xml:space="preserve">GE’s </w:t>
      </w:r>
      <w:r>
        <w:rPr>
          <w:rFonts w:ascii="Arial" w:hAnsi="Arial"/>
        </w:rPr>
        <w:t>medlemmer fra rådgiverbranchen</w:t>
      </w:r>
      <w:r w:rsidR="00E05CD1">
        <w:rPr>
          <w:rFonts w:ascii="Arial" w:hAnsi="Arial"/>
        </w:rPr>
        <w:t>.</w:t>
      </w:r>
    </w:p>
    <w:p w14:paraId="694E15D7" w14:textId="77777777" w:rsidR="00E05CD1" w:rsidRDefault="00E05CD1" w:rsidP="00BD1FD5">
      <w:pPr>
        <w:pStyle w:val="Listeafsnit"/>
        <w:rPr>
          <w:rFonts w:ascii="Arial" w:hAnsi="Arial"/>
        </w:rPr>
      </w:pPr>
    </w:p>
    <w:p w14:paraId="3894E05A" w14:textId="0B7FA5EE" w:rsidR="00E05CD1" w:rsidRDefault="00E05CD1" w:rsidP="00BD1FD5">
      <w:pPr>
        <w:pStyle w:val="Listeafsnit"/>
        <w:rPr>
          <w:rFonts w:ascii="Arial" w:hAnsi="Arial"/>
        </w:rPr>
      </w:pPr>
      <w:r>
        <w:rPr>
          <w:rFonts w:ascii="Arial" w:hAnsi="Arial"/>
        </w:rPr>
        <w:t xml:space="preserve">URP </w:t>
      </w:r>
      <w:proofErr w:type="spellStart"/>
      <w:r>
        <w:rPr>
          <w:rFonts w:ascii="Arial" w:hAnsi="Arial"/>
        </w:rPr>
        <w:t>orientererde</w:t>
      </w:r>
      <w:proofErr w:type="spellEnd"/>
      <w:r>
        <w:rPr>
          <w:rFonts w:ascii="Arial" w:hAnsi="Arial"/>
        </w:rPr>
        <w:t xml:space="preserve"> om at BU for bygningshåndværkere har udarbejdet en god </w:t>
      </w:r>
      <w:proofErr w:type="spellStart"/>
      <w:r>
        <w:rPr>
          <w:rFonts w:ascii="Arial" w:hAnsi="Arial"/>
        </w:rPr>
        <w:t>nyhedbrev</w:t>
      </w:r>
      <w:proofErr w:type="spellEnd"/>
      <w:r>
        <w:rPr>
          <w:rFonts w:ascii="Arial" w:hAnsi="Arial"/>
        </w:rPr>
        <w:t xml:space="preserve"> til relevante medlemmer indenfor branchen som kan være en inspiration </w:t>
      </w:r>
      <w:r w:rsidR="0084678B">
        <w:rPr>
          <w:rFonts w:ascii="Arial" w:hAnsi="Arial"/>
        </w:rPr>
        <w:t>for</w:t>
      </w:r>
      <w:r>
        <w:rPr>
          <w:rFonts w:ascii="Arial" w:hAnsi="Arial"/>
        </w:rPr>
        <w:t xml:space="preserve"> fremtidige kommunikationer.</w:t>
      </w:r>
    </w:p>
    <w:p w14:paraId="21876016" w14:textId="77777777" w:rsidR="009835E7" w:rsidRDefault="009835E7" w:rsidP="00BD1FD5">
      <w:pPr>
        <w:pStyle w:val="Listeafsnit"/>
        <w:rPr>
          <w:rFonts w:ascii="Arial" w:hAnsi="Arial"/>
        </w:rPr>
      </w:pPr>
    </w:p>
    <w:p w14:paraId="67957152" w14:textId="00D65BEA" w:rsidR="00225F87" w:rsidRDefault="00225F87" w:rsidP="00225F87">
      <w:pPr>
        <w:pStyle w:val="Listeafsnit"/>
        <w:numPr>
          <w:ilvl w:val="0"/>
          <w:numId w:val="2"/>
        </w:numPr>
        <w:rPr>
          <w:rFonts w:ascii="Arial" w:hAnsi="Arial"/>
          <w:b/>
          <w:bCs/>
        </w:rPr>
      </w:pPr>
      <w:r w:rsidRPr="009835E7">
        <w:rPr>
          <w:rFonts w:ascii="Arial" w:hAnsi="Arial"/>
          <w:b/>
          <w:bCs/>
        </w:rPr>
        <w:t>Evt.</w:t>
      </w:r>
    </w:p>
    <w:p w14:paraId="163048E9" w14:textId="2CBCEBAB" w:rsidR="009835E7" w:rsidRDefault="009835E7" w:rsidP="009835E7">
      <w:pPr>
        <w:ind w:left="720"/>
        <w:rPr>
          <w:rFonts w:ascii="Arial" w:hAnsi="Arial"/>
        </w:rPr>
      </w:pPr>
      <w:r>
        <w:rPr>
          <w:rFonts w:ascii="Arial" w:hAnsi="Arial"/>
        </w:rPr>
        <w:t>Intet at bemærke</w:t>
      </w:r>
    </w:p>
    <w:p w14:paraId="7D2EA9B6" w14:textId="77777777" w:rsidR="009835E7" w:rsidRPr="009835E7" w:rsidRDefault="009835E7" w:rsidP="009835E7">
      <w:pPr>
        <w:ind w:left="720"/>
        <w:rPr>
          <w:rFonts w:ascii="Arial" w:hAnsi="Arial"/>
        </w:rPr>
      </w:pPr>
    </w:p>
    <w:p w14:paraId="4ADB56CC" w14:textId="77777777" w:rsidR="009835E7" w:rsidRPr="009835E7" w:rsidRDefault="009835E7" w:rsidP="009835E7">
      <w:pPr>
        <w:rPr>
          <w:rFonts w:ascii="Arial" w:hAnsi="Arial"/>
          <w:b/>
          <w:bCs/>
        </w:rPr>
      </w:pPr>
    </w:p>
    <w:p w14:paraId="5785A90E" w14:textId="633B45F5" w:rsidR="009835E7" w:rsidRDefault="009835E7" w:rsidP="00225F87">
      <w:pPr>
        <w:pStyle w:val="Listeafsnit"/>
        <w:numPr>
          <w:ilvl w:val="0"/>
          <w:numId w:val="2"/>
        </w:numPr>
        <w:rPr>
          <w:rFonts w:ascii="Arial" w:hAnsi="Arial"/>
          <w:b/>
          <w:bCs/>
        </w:rPr>
      </w:pPr>
      <w:r>
        <w:rPr>
          <w:rFonts w:ascii="Arial" w:hAnsi="Arial"/>
          <w:b/>
          <w:bCs/>
        </w:rPr>
        <w:t>Opfølgningspunkter</w:t>
      </w:r>
    </w:p>
    <w:p w14:paraId="464BF4D5" w14:textId="77777777" w:rsidR="00A2679E" w:rsidRPr="00A2679E" w:rsidRDefault="00A2679E" w:rsidP="00A2679E">
      <w:pPr>
        <w:pStyle w:val="Listeafsnit"/>
        <w:rPr>
          <w:rFonts w:ascii="Arial" w:hAnsi="Arial"/>
        </w:rPr>
      </w:pPr>
    </w:p>
    <w:p w14:paraId="140CEBAC" w14:textId="3743F8B0" w:rsidR="00A2679E" w:rsidRDefault="00A2679E" w:rsidP="009835E7">
      <w:pPr>
        <w:pStyle w:val="Listeafsnit"/>
        <w:rPr>
          <w:rFonts w:ascii="Arial" w:hAnsi="Arial"/>
        </w:rPr>
      </w:pPr>
      <w:r w:rsidRPr="00A2679E">
        <w:rPr>
          <w:rFonts w:ascii="Arial" w:hAnsi="Arial"/>
        </w:rPr>
        <w:t>(overført fra sidste referat</w:t>
      </w:r>
      <w:r w:rsidR="00CD521D">
        <w:rPr>
          <w:rFonts w:ascii="Arial" w:hAnsi="Arial"/>
        </w:rPr>
        <w:t>)</w:t>
      </w:r>
    </w:p>
    <w:p w14:paraId="66E87EDB" w14:textId="77777777" w:rsidR="00CD521D" w:rsidRPr="00A2679E" w:rsidRDefault="00CD521D" w:rsidP="009835E7">
      <w:pPr>
        <w:pStyle w:val="Listeafsnit"/>
        <w:rPr>
          <w:rFonts w:ascii="Arial" w:hAnsi="Arial"/>
        </w:rPr>
      </w:pPr>
    </w:p>
    <w:p w14:paraId="309DEFDE" w14:textId="77777777" w:rsidR="009835E7" w:rsidRDefault="00A2679E" w:rsidP="009835E7">
      <w:pPr>
        <w:pStyle w:val="Listeafsnit"/>
        <w:numPr>
          <w:ilvl w:val="0"/>
          <w:numId w:val="4"/>
        </w:numPr>
        <w:rPr>
          <w:rFonts w:ascii="Arial" w:hAnsi="Arial"/>
        </w:rPr>
      </w:pPr>
      <w:r w:rsidRPr="00A2679E">
        <w:rPr>
          <w:rFonts w:ascii="Arial" w:hAnsi="Arial"/>
        </w:rPr>
        <w:t>Følge op på etablering af udvalg med Departement for Boliger og Infrastruktur.</w:t>
      </w:r>
    </w:p>
    <w:p w14:paraId="4EB9D669" w14:textId="2817B595" w:rsidR="00A2679E" w:rsidRPr="00A2679E" w:rsidRDefault="00A2679E" w:rsidP="00671F9B">
      <w:pPr>
        <w:pStyle w:val="Listeafsnit"/>
        <w:rPr>
          <w:rFonts w:ascii="Arial" w:hAnsi="Arial"/>
        </w:rPr>
      </w:pPr>
      <w:r w:rsidRPr="00A2679E">
        <w:rPr>
          <w:rFonts w:ascii="Arial" w:hAnsi="Arial"/>
        </w:rPr>
        <w:lastRenderedPageBreak/>
        <w:t>Arbejde systematisk med dokumentation af erfaringer om udbud og rammevilkår.</w:t>
      </w:r>
    </w:p>
    <w:p w14:paraId="4A636B70" w14:textId="77777777" w:rsidR="00A2679E" w:rsidRPr="00A2679E" w:rsidRDefault="00A2679E" w:rsidP="009835E7">
      <w:pPr>
        <w:pStyle w:val="Listeafsnit"/>
        <w:numPr>
          <w:ilvl w:val="0"/>
          <w:numId w:val="4"/>
        </w:numPr>
        <w:rPr>
          <w:rFonts w:ascii="Arial" w:hAnsi="Arial"/>
        </w:rPr>
      </w:pPr>
      <w:r w:rsidRPr="00A2679E">
        <w:rPr>
          <w:rFonts w:ascii="Arial" w:hAnsi="Arial"/>
        </w:rPr>
        <w:t>Overveje møde/arrangement med statslige bygherrer, herunder Forsvaret.</w:t>
      </w:r>
    </w:p>
    <w:p w14:paraId="631D73BD" w14:textId="77777777" w:rsidR="00A2679E" w:rsidRPr="00A2679E" w:rsidRDefault="00A2679E" w:rsidP="009835E7">
      <w:pPr>
        <w:pStyle w:val="Listeafsnit"/>
        <w:numPr>
          <w:ilvl w:val="0"/>
          <w:numId w:val="4"/>
        </w:numPr>
        <w:rPr>
          <w:rFonts w:ascii="Arial" w:hAnsi="Arial"/>
        </w:rPr>
      </w:pPr>
      <w:r w:rsidRPr="00A2679E">
        <w:rPr>
          <w:rFonts w:ascii="Arial" w:hAnsi="Arial"/>
        </w:rPr>
        <w:t>Fortsætte dialog om skatte- og erhvervsvilkår i bredere kreds.</w:t>
      </w:r>
    </w:p>
    <w:p w14:paraId="7BEE0182" w14:textId="77777777" w:rsidR="00A2679E" w:rsidRPr="00A2679E" w:rsidRDefault="00A2679E" w:rsidP="009835E7">
      <w:pPr>
        <w:pStyle w:val="Listeafsnit"/>
        <w:numPr>
          <w:ilvl w:val="0"/>
          <w:numId w:val="4"/>
        </w:numPr>
        <w:rPr>
          <w:rFonts w:ascii="Arial" w:hAnsi="Arial"/>
        </w:rPr>
      </w:pPr>
      <w:proofErr w:type="spellStart"/>
      <w:r w:rsidRPr="00A2679E">
        <w:rPr>
          <w:rFonts w:ascii="Arial" w:hAnsi="Arial"/>
        </w:rPr>
        <w:t>Evt.Forårsfesten</w:t>
      </w:r>
      <w:proofErr w:type="spellEnd"/>
      <w:r w:rsidRPr="00A2679E">
        <w:rPr>
          <w:rFonts w:ascii="Arial" w:hAnsi="Arial"/>
        </w:rPr>
        <w:t xml:space="preserve"> skal tilrettelægges.</w:t>
      </w:r>
    </w:p>
    <w:p w14:paraId="74BCCEFC" w14:textId="77777777" w:rsidR="00A2679E" w:rsidRPr="00A2679E" w:rsidRDefault="00A2679E" w:rsidP="009835E7">
      <w:pPr>
        <w:pStyle w:val="Listeafsnit"/>
        <w:numPr>
          <w:ilvl w:val="0"/>
          <w:numId w:val="4"/>
        </w:numPr>
        <w:rPr>
          <w:rFonts w:ascii="Arial" w:hAnsi="Arial"/>
        </w:rPr>
      </w:pPr>
      <w:r w:rsidRPr="00A2679E">
        <w:rPr>
          <w:rFonts w:ascii="Arial" w:hAnsi="Arial"/>
        </w:rPr>
        <w:t>Rejse til Færøerne planlægges, dato besluttes senere</w:t>
      </w:r>
    </w:p>
    <w:p w14:paraId="1114FEF6" w14:textId="77777777" w:rsidR="00E3492E" w:rsidRPr="002B014C" w:rsidRDefault="00E3492E" w:rsidP="002B014C">
      <w:pPr>
        <w:rPr>
          <w:rFonts w:ascii="Arial" w:hAnsi="Arial"/>
        </w:rPr>
      </w:pPr>
    </w:p>
    <w:p w14:paraId="76CF6CBA" w14:textId="77777777" w:rsidR="00A2679E" w:rsidRDefault="00A2679E">
      <w:pPr>
        <w:rPr>
          <w:rFonts w:ascii="Arial" w:hAnsi="Arial"/>
        </w:rPr>
      </w:pPr>
    </w:p>
    <w:sectPr w:rsidR="00A2679E" w:rsidSect="00AD4B75">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418" w:left="1276" w:header="709" w:footer="709" w:gutter="0"/>
      <w:paperSrc w:first="15" w:other="15"/>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96F7" w14:textId="77777777" w:rsidR="00EE5CB1" w:rsidRDefault="00EE5CB1">
      <w:r>
        <w:separator/>
      </w:r>
    </w:p>
  </w:endnote>
  <w:endnote w:type="continuationSeparator" w:id="0">
    <w:p w14:paraId="6A429F66" w14:textId="77777777" w:rsidR="00EE5CB1" w:rsidRDefault="00EE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6708" w14:textId="77777777" w:rsidR="00056566" w:rsidRDefault="000565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827525"/>
      <w:docPartObj>
        <w:docPartGallery w:val="Page Numbers (Bottom of Page)"/>
        <w:docPartUnique/>
      </w:docPartObj>
    </w:sdtPr>
    <w:sdtEndPr>
      <w:rPr>
        <w:noProof/>
      </w:rPr>
    </w:sdtEndPr>
    <w:sdtContent>
      <w:p w14:paraId="170D4CD7" w14:textId="77777777" w:rsidR="0011225A" w:rsidRDefault="0011225A">
        <w:pPr>
          <w:pStyle w:val="Sidefod"/>
          <w:jc w:val="right"/>
        </w:pPr>
        <w:r>
          <w:fldChar w:fldCharType="begin"/>
        </w:r>
        <w:r>
          <w:instrText xml:space="preserve"> PAGE   \* MERGEFORMAT </w:instrText>
        </w:r>
        <w:r>
          <w:fldChar w:fldCharType="separate"/>
        </w:r>
        <w:r w:rsidR="006F5564">
          <w:rPr>
            <w:noProof/>
          </w:rPr>
          <w:t>2</w:t>
        </w:r>
        <w:r>
          <w:rPr>
            <w:noProof/>
          </w:rPr>
          <w:fldChar w:fldCharType="end"/>
        </w:r>
      </w:p>
    </w:sdtContent>
  </w:sdt>
  <w:p w14:paraId="74498E40" w14:textId="77777777" w:rsidR="004026C3" w:rsidRDefault="004026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318829"/>
      <w:docPartObj>
        <w:docPartGallery w:val="Page Numbers (Bottom of Page)"/>
        <w:docPartUnique/>
      </w:docPartObj>
    </w:sdtPr>
    <w:sdtEndPr>
      <w:rPr>
        <w:noProof/>
      </w:rPr>
    </w:sdtEndPr>
    <w:sdtContent>
      <w:p w14:paraId="089F8826" w14:textId="77777777" w:rsidR="00323BE3" w:rsidRDefault="00323BE3">
        <w:pPr>
          <w:pStyle w:val="Sidefod"/>
          <w:jc w:val="right"/>
        </w:pPr>
        <w:r>
          <w:fldChar w:fldCharType="begin"/>
        </w:r>
        <w:r>
          <w:instrText xml:space="preserve"> PAGE   \* MERGEFORMAT </w:instrText>
        </w:r>
        <w:r>
          <w:fldChar w:fldCharType="separate"/>
        </w:r>
        <w:r w:rsidR="006F5564">
          <w:rPr>
            <w:noProof/>
          </w:rPr>
          <w:t>1</w:t>
        </w:r>
        <w:r>
          <w:rPr>
            <w:noProof/>
          </w:rPr>
          <w:fldChar w:fldCharType="end"/>
        </w:r>
      </w:p>
    </w:sdtContent>
  </w:sdt>
  <w:p w14:paraId="6B36C410" w14:textId="77777777" w:rsidR="004026C3" w:rsidRPr="007D4666" w:rsidRDefault="004026C3">
    <w:pPr>
      <w:pStyle w:val="Sidefod"/>
      <w:jc w:val="center"/>
      <w:rPr>
        <w:rFonts w:ascii="Arial" w:hAnsi="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74B6" w14:textId="77777777" w:rsidR="00EE5CB1" w:rsidRDefault="00EE5CB1">
      <w:r>
        <w:separator/>
      </w:r>
    </w:p>
  </w:footnote>
  <w:footnote w:type="continuationSeparator" w:id="0">
    <w:p w14:paraId="32D80A27" w14:textId="77777777" w:rsidR="00EE5CB1" w:rsidRDefault="00EE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5EE3" w14:textId="77777777" w:rsidR="00056566" w:rsidRDefault="000565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CFCD" w14:textId="77777777" w:rsidR="004026C3" w:rsidRDefault="004026C3" w:rsidP="00A468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0E64" w14:textId="77777777" w:rsidR="004026C3" w:rsidRDefault="004026C3">
    <w:pPr>
      <w:pStyle w:val="Sidehoved"/>
    </w:pPr>
    <w:r w:rsidRPr="00055A49">
      <w:rPr>
        <w:rFonts w:ascii="Calibri" w:eastAsia="Calibri" w:hAnsi="Calibri"/>
        <w:noProof/>
        <w:sz w:val="22"/>
        <w:szCs w:val="22"/>
      </w:rPr>
      <w:drawing>
        <wp:anchor distT="0" distB="0" distL="114300" distR="114300" simplePos="0" relativeHeight="251660288" behindDoc="1" locked="0" layoutInCell="1" allowOverlap="1" wp14:anchorId="49BF33E5" wp14:editId="4736B5DA">
          <wp:simplePos x="0" y="0"/>
          <wp:positionH relativeFrom="page">
            <wp:posOffset>0</wp:posOffset>
          </wp:positionH>
          <wp:positionV relativeFrom="paragraph">
            <wp:posOffset>-812165</wp:posOffset>
          </wp:positionV>
          <wp:extent cx="7558405" cy="17145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71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614"/>
    <w:multiLevelType w:val="hybridMultilevel"/>
    <w:tmpl w:val="3C04B098"/>
    <w:lvl w:ilvl="0" w:tplc="4350B63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E400A79"/>
    <w:multiLevelType w:val="hybridMultilevel"/>
    <w:tmpl w:val="78D05410"/>
    <w:lvl w:ilvl="0" w:tplc="6EAAF09C">
      <w:start w:val="1"/>
      <w:numFmt w:val="decimal"/>
      <w:lvlText w:val="%1)"/>
      <w:lvlJc w:val="left"/>
      <w:pPr>
        <w:ind w:left="720" w:hanging="360"/>
      </w:pPr>
      <w:rPr>
        <w:i w:val="0"/>
        <w:iCs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300E3E1D"/>
    <w:multiLevelType w:val="hybridMultilevel"/>
    <w:tmpl w:val="72D268B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39A82E89"/>
    <w:multiLevelType w:val="hybridMultilevel"/>
    <w:tmpl w:val="1340FA8A"/>
    <w:lvl w:ilvl="0" w:tplc="A4807668">
      <w:start w:val="1"/>
      <w:numFmt w:val="lowerLetter"/>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483D20E1"/>
    <w:multiLevelType w:val="hybridMultilevel"/>
    <w:tmpl w:val="0D386F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F5A43A5"/>
    <w:multiLevelType w:val="hybridMultilevel"/>
    <w:tmpl w:val="4D5AD8E6"/>
    <w:lvl w:ilvl="0" w:tplc="A122FF7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61D3239"/>
    <w:multiLevelType w:val="hybridMultilevel"/>
    <w:tmpl w:val="E30E1D0A"/>
    <w:lvl w:ilvl="0" w:tplc="19D44192">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CA52209"/>
    <w:multiLevelType w:val="hybridMultilevel"/>
    <w:tmpl w:val="37DEC6F8"/>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6774340">
    <w:abstractNumId w:val="3"/>
  </w:num>
  <w:num w:numId="2" w16cid:durableId="1349135936">
    <w:abstractNumId w:val="4"/>
  </w:num>
  <w:num w:numId="3" w16cid:durableId="665599003">
    <w:abstractNumId w:val="6"/>
  </w:num>
  <w:num w:numId="4" w16cid:durableId="2026981681">
    <w:abstractNumId w:val="7"/>
  </w:num>
  <w:num w:numId="5" w16cid:durableId="1161582401">
    <w:abstractNumId w:val="0"/>
  </w:num>
  <w:num w:numId="6" w16cid:durableId="6418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7183787">
    <w:abstractNumId w:val="5"/>
  </w:num>
  <w:num w:numId="8" w16cid:durableId="475148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drawingGridHorizontalOrigin w:val="1134"/>
  <w:drawingGridVerticalOrigin w:val="170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14"/>
    <w:rsid w:val="0005086A"/>
    <w:rsid w:val="00055A49"/>
    <w:rsid w:val="00056566"/>
    <w:rsid w:val="0009716A"/>
    <w:rsid w:val="000974BF"/>
    <w:rsid w:val="000C2996"/>
    <w:rsid w:val="000D045E"/>
    <w:rsid w:val="00100287"/>
    <w:rsid w:val="00107ECC"/>
    <w:rsid w:val="0011225A"/>
    <w:rsid w:val="001234EF"/>
    <w:rsid w:val="0014360C"/>
    <w:rsid w:val="00154A5E"/>
    <w:rsid w:val="00180EA7"/>
    <w:rsid w:val="00195EA5"/>
    <w:rsid w:val="001B09A6"/>
    <w:rsid w:val="001F5F16"/>
    <w:rsid w:val="00201DAE"/>
    <w:rsid w:val="00225F87"/>
    <w:rsid w:val="00240570"/>
    <w:rsid w:val="00273645"/>
    <w:rsid w:val="00287A2F"/>
    <w:rsid w:val="002A57F7"/>
    <w:rsid w:val="002B014C"/>
    <w:rsid w:val="002B6AAB"/>
    <w:rsid w:val="00300BD9"/>
    <w:rsid w:val="0031317B"/>
    <w:rsid w:val="00323BE3"/>
    <w:rsid w:val="00346D2B"/>
    <w:rsid w:val="003C356C"/>
    <w:rsid w:val="003E687F"/>
    <w:rsid w:val="003F3091"/>
    <w:rsid w:val="004026C3"/>
    <w:rsid w:val="00437B18"/>
    <w:rsid w:val="0046621E"/>
    <w:rsid w:val="00472588"/>
    <w:rsid w:val="0050087A"/>
    <w:rsid w:val="00514966"/>
    <w:rsid w:val="00520523"/>
    <w:rsid w:val="0053524E"/>
    <w:rsid w:val="00542B58"/>
    <w:rsid w:val="00555AFF"/>
    <w:rsid w:val="005571F2"/>
    <w:rsid w:val="005A1233"/>
    <w:rsid w:val="005B75D8"/>
    <w:rsid w:val="005C114D"/>
    <w:rsid w:val="005D0086"/>
    <w:rsid w:val="005F6765"/>
    <w:rsid w:val="0061254E"/>
    <w:rsid w:val="00625CD0"/>
    <w:rsid w:val="00652808"/>
    <w:rsid w:val="00671F9B"/>
    <w:rsid w:val="006877D0"/>
    <w:rsid w:val="006B4818"/>
    <w:rsid w:val="006D61D6"/>
    <w:rsid w:val="006F5564"/>
    <w:rsid w:val="00767AAC"/>
    <w:rsid w:val="007A6807"/>
    <w:rsid w:val="007E2FF9"/>
    <w:rsid w:val="0083102F"/>
    <w:rsid w:val="008369AB"/>
    <w:rsid w:val="0084678B"/>
    <w:rsid w:val="008944BC"/>
    <w:rsid w:val="00914B48"/>
    <w:rsid w:val="00917615"/>
    <w:rsid w:val="00947D32"/>
    <w:rsid w:val="009835E7"/>
    <w:rsid w:val="009A1771"/>
    <w:rsid w:val="009C5A0A"/>
    <w:rsid w:val="009D1814"/>
    <w:rsid w:val="009D619F"/>
    <w:rsid w:val="00A2679E"/>
    <w:rsid w:val="00A46845"/>
    <w:rsid w:val="00A8062D"/>
    <w:rsid w:val="00AA582A"/>
    <w:rsid w:val="00AD4B75"/>
    <w:rsid w:val="00B13FDC"/>
    <w:rsid w:val="00B17B3D"/>
    <w:rsid w:val="00B2652B"/>
    <w:rsid w:val="00B27231"/>
    <w:rsid w:val="00B84991"/>
    <w:rsid w:val="00BD1FD5"/>
    <w:rsid w:val="00BE0455"/>
    <w:rsid w:val="00C06BCB"/>
    <w:rsid w:val="00C53FA9"/>
    <w:rsid w:val="00C65005"/>
    <w:rsid w:val="00C90711"/>
    <w:rsid w:val="00CA7D8C"/>
    <w:rsid w:val="00CB430E"/>
    <w:rsid w:val="00CD521D"/>
    <w:rsid w:val="00CF4A91"/>
    <w:rsid w:val="00D01131"/>
    <w:rsid w:val="00D112B3"/>
    <w:rsid w:val="00D1593E"/>
    <w:rsid w:val="00D51F26"/>
    <w:rsid w:val="00D624E2"/>
    <w:rsid w:val="00D65601"/>
    <w:rsid w:val="00D72799"/>
    <w:rsid w:val="00D8150E"/>
    <w:rsid w:val="00DB2C1C"/>
    <w:rsid w:val="00DD2967"/>
    <w:rsid w:val="00DF7DAD"/>
    <w:rsid w:val="00E05CD1"/>
    <w:rsid w:val="00E15A99"/>
    <w:rsid w:val="00E245B7"/>
    <w:rsid w:val="00E34495"/>
    <w:rsid w:val="00E3492E"/>
    <w:rsid w:val="00E37C9B"/>
    <w:rsid w:val="00E532DF"/>
    <w:rsid w:val="00E6265C"/>
    <w:rsid w:val="00E81454"/>
    <w:rsid w:val="00ED4DFE"/>
    <w:rsid w:val="00ED52FA"/>
    <w:rsid w:val="00EE5CB1"/>
    <w:rsid w:val="00F2557E"/>
    <w:rsid w:val="00F32A6A"/>
    <w:rsid w:val="00F63550"/>
    <w:rsid w:val="00F639BE"/>
    <w:rsid w:val="00F73D59"/>
    <w:rsid w:val="00F75C08"/>
    <w:rsid w:val="00FD68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8CDFD"/>
  <w15:docId w15:val="{2EEC9682-73B4-4500-9F7B-DC0C609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814"/>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D1814"/>
    <w:pPr>
      <w:tabs>
        <w:tab w:val="center" w:pos="4819"/>
        <w:tab w:val="right" w:pos="9638"/>
      </w:tabs>
    </w:pPr>
  </w:style>
  <w:style w:type="paragraph" w:styleId="Sidefod">
    <w:name w:val="footer"/>
    <w:basedOn w:val="Normal"/>
    <w:link w:val="SidefodTegn"/>
    <w:uiPriority w:val="99"/>
    <w:rsid w:val="009D1814"/>
    <w:pPr>
      <w:tabs>
        <w:tab w:val="center" w:pos="4819"/>
        <w:tab w:val="right" w:pos="9638"/>
      </w:tabs>
    </w:pPr>
  </w:style>
  <w:style w:type="character" w:styleId="Hyperlink">
    <w:name w:val="Hyperlink"/>
    <w:basedOn w:val="Standardskrifttypeiafsnit"/>
    <w:rsid w:val="009D1814"/>
    <w:rPr>
      <w:color w:val="0000FF"/>
      <w:u w:val="single"/>
    </w:rPr>
  </w:style>
  <w:style w:type="paragraph" w:styleId="Markeringsbobletekst">
    <w:name w:val="Balloon Text"/>
    <w:basedOn w:val="Normal"/>
    <w:semiHidden/>
    <w:rsid w:val="00300BD9"/>
    <w:rPr>
      <w:rFonts w:ascii="Tahoma" w:hAnsi="Tahoma" w:cs="Tahoma"/>
      <w:sz w:val="16"/>
      <w:szCs w:val="16"/>
    </w:rPr>
  </w:style>
  <w:style w:type="character" w:customStyle="1" w:styleId="SidefodTegn">
    <w:name w:val="Sidefod Tegn"/>
    <w:basedOn w:val="Standardskrifttypeiafsnit"/>
    <w:link w:val="Sidefod"/>
    <w:uiPriority w:val="99"/>
    <w:rsid w:val="007A6807"/>
    <w:rPr>
      <w:sz w:val="24"/>
    </w:rPr>
  </w:style>
  <w:style w:type="paragraph" w:styleId="Listeafsnit">
    <w:name w:val="List Paragraph"/>
    <w:basedOn w:val="Normal"/>
    <w:uiPriority w:val="34"/>
    <w:qFormat/>
    <w:rsid w:val="00C65005"/>
    <w:pPr>
      <w:ind w:left="720"/>
      <w:contextualSpacing/>
    </w:pPr>
  </w:style>
  <w:style w:type="paragraph" w:styleId="Korrektur">
    <w:name w:val="Revision"/>
    <w:hidden/>
    <w:uiPriority w:val="99"/>
    <w:semiHidden/>
    <w:rsid w:val="00A80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sten_GA\AppData\Local\Microsoft\Windows\Temporary%20Internet%20Files\Content.MSO\744AE7E6.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4546-13CA-4224-9DFF-5FD57AB0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744AE7E6</Template>
  <TotalTime>2</TotalTime>
  <Pages>4</Pages>
  <Words>809</Words>
  <Characters>4940</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Nuuk, den</vt:lpstr>
      <vt:lpstr>Nuuk, den</vt:lpstr>
    </vt:vector>
  </TitlesOfParts>
  <Company>Grønlands Kontorforsyning A/S</Company>
  <LinksUpToDate>false</LinksUpToDate>
  <CharactersWithSpaces>5738</CharactersWithSpaces>
  <SharedDoc>false</SharedDoc>
  <HLinks>
    <vt:vector size="6" baseType="variant">
      <vt:variant>
        <vt:i4>917590</vt:i4>
      </vt:variant>
      <vt:variant>
        <vt:i4>0</vt:i4>
      </vt:variant>
      <vt:variant>
        <vt:i4>0</vt:i4>
      </vt:variant>
      <vt:variant>
        <vt:i4>5</vt:i4>
      </vt:variant>
      <vt:variant>
        <vt:lpwstr>http://www.ga.gl/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Nuuk, den</dc:title>
  <dc:creator>Administrator</dc:creator>
  <cp:lastModifiedBy>Jesper Johannesen</cp:lastModifiedBy>
  <cp:revision>2</cp:revision>
  <cp:lastPrinted>2016-06-30T13:46:00Z</cp:lastPrinted>
  <dcterms:created xsi:type="dcterms:W3CDTF">2026-03-20T18:14:00Z</dcterms:created>
  <dcterms:modified xsi:type="dcterms:W3CDTF">2026-03-20T18:14:00Z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sdato">
    <vt:lpwstr>Afsendelsesdato</vt:lpwstr>
  </property>
  <property fmtid="{D5CDD505-2E9C-101B-9397-08002B2CF9AE}" pid="3" name="Afsender navn">
    <vt:lpwstr>Afsender navn</vt:lpwstr>
  </property>
  <property fmtid="{D5CDD505-2E9C-101B-9397-08002B2CF9AE}" pid="4" name="Afsender titel">
    <vt:lpwstr>Afsender titel</vt:lpwstr>
  </property>
  <property fmtid="{D5CDD505-2E9C-101B-9397-08002B2CF9AE}" pid="5" name="Dokument titel">
    <vt:lpwstr>Dokument titel</vt:lpwstr>
  </property>
  <property fmtid="{D5CDD505-2E9C-101B-9397-08002B2CF9AE}" pid="6" name="dokumentnummer">
    <vt:lpwstr>dokumentnummer</vt:lpwstr>
  </property>
  <property fmtid="{D5CDD505-2E9C-101B-9397-08002B2CF9AE}" pid="7" name="Modtager">
    <vt:lpwstr>Modtager</vt:lpwstr>
  </property>
  <property fmtid="{D5CDD505-2E9C-101B-9397-08002B2CF9AE}" pid="8" name="sagsnummer">
    <vt:lpwstr>S26-090</vt:lpwstr>
  </property>
  <property fmtid="{D5CDD505-2E9C-101B-9397-08002B2CF9AE}" pid="9" name="DN_D dokumentnummer">
    <vt:lpwstr>D26-3534</vt:lpwstr>
  </property>
  <property fmtid="{D5CDD505-2E9C-101B-9397-08002B2CF9AE}" pid="10" name="DN_D Modtager">
    <vt:lpwstr/>
  </property>
  <property fmtid="{D5CDD505-2E9C-101B-9397-08002B2CF9AE}" pid="11" name="DN_D Afsendelsesdato">
    <vt:lpwstr/>
  </property>
  <property fmtid="{D5CDD505-2E9C-101B-9397-08002B2CF9AE}" pid="12" name="DN_D_ Afsender navn">
    <vt:lpwstr>Jesper Johannesen</vt:lpwstr>
  </property>
  <property fmtid="{D5CDD505-2E9C-101B-9397-08002B2CF9AE}" pid="13" name="DN_D_Afsender titel">
    <vt:lpwstr/>
  </property>
  <property fmtid="{D5CDD505-2E9C-101B-9397-08002B2CF9AE}" pid="14" name="DN_D Dokument titel">
    <vt:lpwstr>Referat brancheudvalg 16.03.2026 1.0</vt:lpwstr>
  </property>
  <property fmtid="{D5CDD505-2E9C-101B-9397-08002B2CF9AE}" pid="15" name="DN_D_email">
    <vt:lpwstr/>
  </property>
  <property fmtid="{D5CDD505-2E9C-101B-9397-08002B2CF9AE}" pid="16" name="Sagstitel">
    <vt:lpwstr>2026</vt:lpwstr>
  </property>
</Properties>
</file>